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8BC0" w14:textId="3CC6FAF3" w:rsidR="00777511" w:rsidRDefault="00777511" w:rsidP="009959C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Mestské zastupiteľstvo v Šali na základe ustanovenia § 11 ods. 4 písm. a) zákona SNR č. 369/1990 Zb. o obecnom zriadení v znení neskorších predpisov v spojení s ustanovením § 9 ods. 1 zákona SNR č. 138/1991 Zb. o majetku obcí v znení </w:t>
      </w:r>
      <w:r w:rsidR="00B6331E">
        <w:rPr>
          <w:rFonts w:ascii="Times New Roman" w:hAnsi="Times New Roman" w:cs="Times New Roman"/>
          <w:bCs/>
          <w:sz w:val="24"/>
          <w:szCs w:val="24"/>
        </w:rPr>
        <w:t>neskorších predpisov</w:t>
      </w:r>
    </w:p>
    <w:p w14:paraId="6403D4E3" w14:textId="371ECDB4" w:rsidR="00B6331E" w:rsidRPr="00FA5B7A" w:rsidRDefault="00B6331E" w:rsidP="009959C9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určuje tento</w:t>
      </w:r>
    </w:p>
    <w:p w14:paraId="7E617470" w14:textId="5227B38E" w:rsidR="00245D2C" w:rsidRPr="00775D6E" w:rsidRDefault="00EC40B5" w:rsidP="009959C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5D6E">
        <w:rPr>
          <w:rFonts w:ascii="Times New Roman" w:hAnsi="Times New Roman" w:cs="Times New Roman"/>
          <w:b/>
          <w:sz w:val="32"/>
          <w:szCs w:val="32"/>
        </w:rPr>
        <w:t xml:space="preserve">D o d a t o k  č. </w:t>
      </w:r>
      <w:r w:rsidR="00FC51CC">
        <w:rPr>
          <w:rFonts w:ascii="Times New Roman" w:hAnsi="Times New Roman" w:cs="Times New Roman"/>
          <w:b/>
          <w:sz w:val="32"/>
          <w:szCs w:val="32"/>
        </w:rPr>
        <w:t>4</w:t>
      </w:r>
    </w:p>
    <w:p w14:paraId="7BBCD6A2" w14:textId="77777777" w:rsidR="00EC40B5" w:rsidRPr="00775D6E" w:rsidRDefault="00EC40B5" w:rsidP="009959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6E">
        <w:rPr>
          <w:rFonts w:ascii="Times New Roman" w:hAnsi="Times New Roman" w:cs="Times New Roman"/>
          <w:b/>
          <w:sz w:val="24"/>
          <w:szCs w:val="24"/>
        </w:rPr>
        <w:t>k internému predpisu mesta</w:t>
      </w:r>
    </w:p>
    <w:p w14:paraId="1682FF10" w14:textId="77777777" w:rsidR="00EC40B5" w:rsidRPr="00775D6E" w:rsidRDefault="00EC40B5" w:rsidP="009959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D6E">
        <w:rPr>
          <w:rFonts w:ascii="Times New Roman" w:hAnsi="Times New Roman" w:cs="Times New Roman"/>
          <w:b/>
          <w:sz w:val="28"/>
          <w:szCs w:val="28"/>
        </w:rPr>
        <w:t>„Zásady hospodárenia s majetkom mesta Šaľa“</w:t>
      </w:r>
    </w:p>
    <w:p w14:paraId="3A7FC62E" w14:textId="77777777" w:rsidR="00EC40B5" w:rsidRDefault="00EC40B5" w:rsidP="009959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99E328" w14:textId="237BEDE3" w:rsidR="004F6015" w:rsidRPr="00FA5B7A" w:rsidRDefault="004F6015" w:rsidP="009959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B7A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52E2A37C" w14:textId="571444EB" w:rsidR="00FE2976" w:rsidRPr="00775D6E" w:rsidRDefault="00EC40B5" w:rsidP="009959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5D6E">
        <w:rPr>
          <w:rFonts w:ascii="Times New Roman" w:hAnsi="Times New Roman" w:cs="Times New Roman"/>
          <w:sz w:val="24"/>
          <w:szCs w:val="24"/>
        </w:rPr>
        <w:t xml:space="preserve">Interný predpis mesta </w:t>
      </w:r>
      <w:r w:rsidR="00FC51CC" w:rsidRPr="00FC51CC">
        <w:rPr>
          <w:rFonts w:ascii="Times New Roman" w:hAnsi="Times New Roman" w:cs="Times New Roman"/>
          <w:sz w:val="24"/>
          <w:szCs w:val="24"/>
        </w:rPr>
        <w:t xml:space="preserve">„Zásady hospodárenia s majetkom mesta Šaľa“ </w:t>
      </w:r>
      <w:r w:rsidR="006D6822">
        <w:rPr>
          <w:rFonts w:ascii="Times New Roman" w:hAnsi="Times New Roman" w:cs="Times New Roman"/>
          <w:sz w:val="24"/>
          <w:szCs w:val="24"/>
        </w:rPr>
        <w:t>účinný od 1.11.2023, v znení jeho Dodatku č. 1, ktorý nadobudol účinnosť dňa 1.5.2024, v znení jeho Dodatku č. 2, ktorý nadobudol účinnosť dňa 1.7.2024, v znení jeho Dodatku č. 3, ktorý nadobudol účinnosť dňa 1.3.2025</w:t>
      </w:r>
      <w:r w:rsidR="009509EA">
        <w:rPr>
          <w:rFonts w:ascii="Times New Roman" w:hAnsi="Times New Roman" w:cs="Times New Roman"/>
          <w:sz w:val="24"/>
          <w:szCs w:val="24"/>
        </w:rPr>
        <w:t xml:space="preserve">, </w:t>
      </w:r>
      <w:r w:rsidR="00FE2976" w:rsidRPr="00775D6E">
        <w:rPr>
          <w:rFonts w:ascii="Times New Roman" w:hAnsi="Times New Roman" w:cs="Times New Roman"/>
          <w:sz w:val="24"/>
          <w:szCs w:val="24"/>
        </w:rPr>
        <w:t xml:space="preserve">sa </w:t>
      </w:r>
      <w:r w:rsidR="00C80684">
        <w:rPr>
          <w:rFonts w:ascii="Times New Roman" w:hAnsi="Times New Roman" w:cs="Times New Roman"/>
          <w:sz w:val="24"/>
          <w:szCs w:val="24"/>
        </w:rPr>
        <w:t xml:space="preserve">mení a </w:t>
      </w:r>
      <w:r w:rsidR="00FE2976" w:rsidRPr="00775D6E">
        <w:rPr>
          <w:rFonts w:ascii="Times New Roman" w:hAnsi="Times New Roman" w:cs="Times New Roman"/>
          <w:sz w:val="24"/>
          <w:szCs w:val="24"/>
        </w:rPr>
        <w:t>dopĺňa nasledovne</w:t>
      </w:r>
      <w:r w:rsidRPr="00775D6E">
        <w:rPr>
          <w:rFonts w:ascii="Times New Roman" w:hAnsi="Times New Roman" w:cs="Times New Roman"/>
          <w:sz w:val="24"/>
          <w:szCs w:val="24"/>
        </w:rPr>
        <w:t>:</w:t>
      </w:r>
    </w:p>
    <w:p w14:paraId="073F154F" w14:textId="568B7DAE" w:rsidR="006C3466" w:rsidRDefault="006C3466" w:rsidP="004F0BD5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 § 14 sa v odseku (7) slovné spojenie „§ 14 ods. 4 Zásad“ ruší a nahrádza sa slovným spojením „§ 14 ods. 5 Zásad“.</w:t>
      </w:r>
    </w:p>
    <w:p w14:paraId="6035B324" w14:textId="77777777" w:rsidR="006C3466" w:rsidRDefault="006C3466" w:rsidP="00FB1B4A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B356AA" w14:textId="300FC762" w:rsidR="006C3466" w:rsidRDefault="006C3466" w:rsidP="004F0BD5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 § 16 sa v odseku (11) slovné spojenie „§ 16 ods. 6 týchto Zásad“ ruší a nahrádza sa slovným spojením: „§ 16 ods. 7 týchto Zásad“.</w:t>
      </w:r>
    </w:p>
    <w:p w14:paraId="6B46EF6C" w14:textId="77777777" w:rsidR="002E0E17" w:rsidRPr="00FB1B4A" w:rsidRDefault="002E0E17" w:rsidP="00FB1B4A">
      <w:pPr>
        <w:pStyle w:val="Odsekzoznamu"/>
        <w:rPr>
          <w:rFonts w:ascii="Times New Roman" w:hAnsi="Times New Roman" w:cs="Times New Roman"/>
          <w:color w:val="000000"/>
          <w:sz w:val="24"/>
          <w:szCs w:val="24"/>
        </w:rPr>
      </w:pPr>
    </w:p>
    <w:p w14:paraId="056F16E3" w14:textId="7ADD2D79" w:rsidR="002E0E17" w:rsidRPr="00FB1B4A" w:rsidRDefault="002E0E17" w:rsidP="004F0BD5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B4A">
        <w:rPr>
          <w:rFonts w:ascii="Times New Roman" w:hAnsi="Times New Roman" w:cs="Times New Roman"/>
          <w:color w:val="000000"/>
          <w:sz w:val="24"/>
          <w:szCs w:val="24"/>
        </w:rPr>
        <w:t xml:space="preserve">V § 17 sa v odseku (4) ruší znenie časti prvej vety </w:t>
      </w:r>
      <w:r w:rsidR="004C3C69">
        <w:rPr>
          <w:rFonts w:ascii="Times New Roman" w:hAnsi="Times New Roman" w:cs="Times New Roman"/>
          <w:color w:val="000000"/>
          <w:sz w:val="24"/>
          <w:szCs w:val="24"/>
        </w:rPr>
        <w:t>pred</w:t>
      </w:r>
      <w:r w:rsidRPr="00FB1B4A">
        <w:rPr>
          <w:rFonts w:ascii="Times New Roman" w:hAnsi="Times New Roman" w:cs="Times New Roman"/>
          <w:color w:val="000000"/>
          <w:sz w:val="24"/>
          <w:szCs w:val="24"/>
        </w:rPr>
        <w:t xml:space="preserve"> prv</w:t>
      </w:r>
      <w:r w:rsidR="004C3C69">
        <w:rPr>
          <w:rFonts w:ascii="Times New Roman" w:hAnsi="Times New Roman" w:cs="Times New Roman"/>
          <w:color w:val="000000"/>
          <w:sz w:val="24"/>
          <w:szCs w:val="24"/>
        </w:rPr>
        <w:t>ou</w:t>
      </w:r>
      <w:r w:rsidRPr="00FB1B4A">
        <w:rPr>
          <w:rFonts w:ascii="Times New Roman" w:hAnsi="Times New Roman" w:cs="Times New Roman"/>
          <w:color w:val="000000"/>
          <w:sz w:val="24"/>
          <w:szCs w:val="24"/>
        </w:rPr>
        <w:t xml:space="preserve"> čiark</w:t>
      </w:r>
      <w:r w:rsidR="004C3C69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FB1B4A">
        <w:rPr>
          <w:rFonts w:ascii="Times New Roman" w:hAnsi="Times New Roman" w:cs="Times New Roman"/>
          <w:color w:val="000000"/>
          <w:sz w:val="24"/>
          <w:szCs w:val="24"/>
        </w:rPr>
        <w:t>u: „Minimálna cena nájomného a podmienky prenajímania majetku mesta nachádzajúceho sa v Centre voľného času, ...“ a nahrádza sa nasledovným znením: „Minimálna cena nájomného a podmienky prenajímania majetku mesta formou krátkodobého nájmu</w:t>
      </w:r>
      <w:r w:rsidRPr="00FB1B4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27</w:t>
      </w:r>
      <w:r w:rsidRPr="00FB1B4A">
        <w:rPr>
          <w:rFonts w:ascii="Times New Roman" w:hAnsi="Times New Roman" w:cs="Times New Roman"/>
          <w:color w:val="000000"/>
          <w:sz w:val="24"/>
          <w:szCs w:val="24"/>
        </w:rPr>
        <w:t>, ktorý sa nachádza v Centre voľného času, ....</w:t>
      </w:r>
      <w:r w:rsidR="00FB1B4A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FB1B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F88C206" w14:textId="77777777" w:rsidR="006C3466" w:rsidRDefault="006C3466" w:rsidP="00FB1B4A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451B01" w14:textId="71FD2AE7" w:rsidR="004B37EF" w:rsidRDefault="004B37EF" w:rsidP="004F0BD5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 prílohe  č. 8 sa v odseku 1</w:t>
      </w:r>
      <w:r w:rsidR="00FE380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1B4A">
        <w:rPr>
          <w:rFonts w:ascii="Times New Roman" w:hAnsi="Times New Roman" w:cs="Times New Roman"/>
          <w:color w:val="000000"/>
          <w:sz w:val="24"/>
          <w:szCs w:val="24"/>
        </w:rPr>
        <w:t xml:space="preserve">za bod 1.1.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dopĺňa </w:t>
      </w:r>
      <w:r w:rsidR="00FE380A">
        <w:rPr>
          <w:rFonts w:ascii="Times New Roman" w:hAnsi="Times New Roman" w:cs="Times New Roman"/>
          <w:color w:val="000000"/>
          <w:sz w:val="24"/>
          <w:szCs w:val="24"/>
        </w:rPr>
        <w:t>nový bod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1.2</w:t>
      </w:r>
      <w:r w:rsidR="00F124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B1B4A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1B4A">
        <w:rPr>
          <w:rFonts w:ascii="Times New Roman" w:hAnsi="Times New Roman" w:cs="Times New Roman"/>
          <w:color w:val="000000"/>
          <w:sz w:val="24"/>
          <w:szCs w:val="24"/>
        </w:rPr>
        <w:t>ktorý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zn</w:t>
      </w:r>
      <w:r w:rsidR="00FB1B4A">
        <w:rPr>
          <w:rFonts w:ascii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>e:</w:t>
      </w:r>
    </w:p>
    <w:p w14:paraId="67634568" w14:textId="2BC278E3" w:rsidR="004B37EF" w:rsidRPr="004B37EF" w:rsidRDefault="004B37EF" w:rsidP="001D0418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4B37EF">
        <w:rPr>
          <w:rFonts w:ascii="Times New Roman" w:hAnsi="Times New Roman" w:cs="Times New Roman"/>
          <w:sz w:val="24"/>
          <w:szCs w:val="24"/>
        </w:rPr>
        <w:t xml:space="preserve">Nájomca je zároveň povinný </w:t>
      </w:r>
      <w:r w:rsidR="00FB1B4A">
        <w:rPr>
          <w:rFonts w:ascii="Times New Roman" w:hAnsi="Times New Roman" w:cs="Times New Roman"/>
          <w:sz w:val="24"/>
          <w:szCs w:val="24"/>
        </w:rPr>
        <w:t xml:space="preserve">s nájmom podľa bodu 1.1. </w:t>
      </w:r>
      <w:r w:rsidRPr="004B37EF">
        <w:rPr>
          <w:rFonts w:ascii="Times New Roman" w:hAnsi="Times New Roman" w:cs="Times New Roman"/>
          <w:sz w:val="24"/>
          <w:szCs w:val="24"/>
        </w:rPr>
        <w:t>uhradiť aj poplat</w:t>
      </w:r>
      <w:r w:rsidR="00FB1B4A">
        <w:rPr>
          <w:rFonts w:ascii="Times New Roman" w:hAnsi="Times New Roman" w:cs="Times New Roman"/>
          <w:sz w:val="24"/>
          <w:szCs w:val="24"/>
        </w:rPr>
        <w:t>o</w:t>
      </w:r>
      <w:r w:rsidRPr="004B37EF">
        <w:rPr>
          <w:rFonts w:ascii="Times New Roman" w:hAnsi="Times New Roman" w:cs="Times New Roman"/>
          <w:sz w:val="24"/>
          <w:szCs w:val="24"/>
        </w:rPr>
        <w:t>k za službu upratovačky</w:t>
      </w:r>
      <w:r w:rsidR="00FB1B4A">
        <w:rPr>
          <w:rFonts w:ascii="Times New Roman" w:hAnsi="Times New Roman" w:cs="Times New Roman"/>
          <w:sz w:val="24"/>
          <w:szCs w:val="24"/>
        </w:rPr>
        <w:t xml:space="preserve"> v sume</w:t>
      </w:r>
      <w:r w:rsidRPr="004B37EF">
        <w:rPr>
          <w:rFonts w:ascii="Times New Roman" w:hAnsi="Times New Roman" w:cs="Times New Roman"/>
          <w:sz w:val="24"/>
          <w:szCs w:val="24"/>
        </w:rPr>
        <w:t xml:space="preserve"> 10</w:t>
      </w:r>
      <w:r w:rsidR="004F0BD5">
        <w:rPr>
          <w:rFonts w:ascii="Times New Roman" w:hAnsi="Times New Roman" w:cs="Times New Roman"/>
          <w:sz w:val="24"/>
          <w:szCs w:val="24"/>
        </w:rPr>
        <w:t>,</w:t>
      </w:r>
      <w:r w:rsidRPr="004B37EF">
        <w:rPr>
          <w:rFonts w:ascii="Times New Roman" w:hAnsi="Times New Roman" w:cs="Times New Roman"/>
          <w:sz w:val="24"/>
          <w:szCs w:val="24"/>
        </w:rPr>
        <w:t>- EUR/hodina</w:t>
      </w:r>
      <w:r w:rsidR="00FB1B4A">
        <w:rPr>
          <w:rFonts w:ascii="Times New Roman" w:hAnsi="Times New Roman" w:cs="Times New Roman"/>
          <w:sz w:val="24"/>
          <w:szCs w:val="24"/>
        </w:rPr>
        <w:t>.“</w:t>
      </w:r>
    </w:p>
    <w:p w14:paraId="36F92C35" w14:textId="3F001C61" w:rsidR="009509EA" w:rsidRPr="00E902EF" w:rsidRDefault="00905B68" w:rsidP="004F0BD5">
      <w:pPr>
        <w:spacing w:after="0" w:line="240" w:lineRule="auto"/>
        <w:ind w:left="567" w:right="14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464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F871963" w14:textId="3F896972" w:rsidR="00FE380A" w:rsidRDefault="004B37EF" w:rsidP="00FE380A">
      <w:pPr>
        <w:pStyle w:val="Odsekzoznamu"/>
        <w:numPr>
          <w:ilvl w:val="0"/>
          <w:numId w:val="30"/>
        </w:numPr>
        <w:tabs>
          <w:tab w:val="left" w:pos="6096"/>
          <w:tab w:val="left" w:pos="7655"/>
          <w:tab w:val="left" w:pos="8931"/>
        </w:tabs>
        <w:spacing w:after="0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380A">
        <w:rPr>
          <w:rFonts w:ascii="Times New Roman" w:hAnsi="Times New Roman" w:cs="Times New Roman"/>
          <w:sz w:val="24"/>
          <w:szCs w:val="24"/>
        </w:rPr>
        <w:t xml:space="preserve">V prílohe č. 8 </w:t>
      </w:r>
      <w:r w:rsidR="006D6822">
        <w:rPr>
          <w:rFonts w:ascii="Times New Roman" w:hAnsi="Times New Roman" w:cs="Times New Roman"/>
          <w:sz w:val="24"/>
          <w:szCs w:val="24"/>
        </w:rPr>
        <w:t xml:space="preserve">odsek 2. sa </w:t>
      </w:r>
      <w:r w:rsidR="00FB1B4A">
        <w:rPr>
          <w:rFonts w:ascii="Times New Roman" w:hAnsi="Times New Roman" w:cs="Times New Roman"/>
          <w:sz w:val="24"/>
          <w:szCs w:val="24"/>
        </w:rPr>
        <w:t>v</w:t>
      </w:r>
      <w:r w:rsidR="006D6822">
        <w:rPr>
          <w:rFonts w:ascii="Times New Roman" w:hAnsi="Times New Roman" w:cs="Times New Roman"/>
          <w:sz w:val="24"/>
          <w:szCs w:val="24"/>
        </w:rPr>
        <w:t xml:space="preserve"> bode </w:t>
      </w:r>
      <w:r w:rsidRPr="00FE380A">
        <w:rPr>
          <w:rFonts w:ascii="Times New Roman" w:hAnsi="Times New Roman" w:cs="Times New Roman"/>
          <w:sz w:val="24"/>
          <w:szCs w:val="24"/>
        </w:rPr>
        <w:t>2.2.</w:t>
      </w:r>
      <w:r w:rsidR="00FE380A" w:rsidRPr="00FE380A">
        <w:rPr>
          <w:rFonts w:ascii="Times New Roman" w:hAnsi="Times New Roman" w:cs="Times New Roman"/>
          <w:sz w:val="24"/>
          <w:szCs w:val="24"/>
        </w:rPr>
        <w:t xml:space="preserve"> </w:t>
      </w:r>
      <w:r w:rsidR="00A057EC">
        <w:rPr>
          <w:rFonts w:ascii="Times New Roman" w:hAnsi="Times New Roman" w:cs="Times New Roman"/>
          <w:sz w:val="24"/>
          <w:szCs w:val="24"/>
        </w:rPr>
        <w:t>ruší</w:t>
      </w:r>
      <w:r w:rsidR="00FE380A" w:rsidRPr="00FE380A">
        <w:rPr>
          <w:rFonts w:ascii="Times New Roman" w:hAnsi="Times New Roman" w:cs="Times New Roman"/>
          <w:sz w:val="24"/>
          <w:szCs w:val="24"/>
        </w:rPr>
        <w:t xml:space="preserve"> znenie </w:t>
      </w:r>
      <w:r w:rsidR="006D6822">
        <w:rPr>
          <w:rFonts w:ascii="Times New Roman" w:hAnsi="Times New Roman" w:cs="Times New Roman"/>
          <w:sz w:val="24"/>
          <w:szCs w:val="24"/>
        </w:rPr>
        <w:t>písm</w:t>
      </w:r>
      <w:r w:rsidR="00FB1B4A">
        <w:rPr>
          <w:rFonts w:ascii="Times New Roman" w:hAnsi="Times New Roman" w:cs="Times New Roman"/>
          <w:sz w:val="24"/>
          <w:szCs w:val="24"/>
        </w:rPr>
        <w:t>en</w:t>
      </w:r>
      <w:r w:rsidR="00FE380A" w:rsidRPr="00FE380A">
        <w:rPr>
          <w:rFonts w:ascii="Times New Roman" w:hAnsi="Times New Roman" w:cs="Times New Roman"/>
          <w:sz w:val="24"/>
          <w:szCs w:val="24"/>
        </w:rPr>
        <w:t xml:space="preserve"> a), b), c), d) a</w:t>
      </w:r>
      <w:r w:rsidR="006D6822">
        <w:rPr>
          <w:rFonts w:ascii="Times New Roman" w:hAnsi="Times New Roman" w:cs="Times New Roman"/>
          <w:sz w:val="24"/>
          <w:szCs w:val="24"/>
        </w:rPr>
        <w:t> </w:t>
      </w:r>
      <w:r w:rsidR="00FE380A" w:rsidRPr="00FE380A">
        <w:rPr>
          <w:rFonts w:ascii="Times New Roman" w:hAnsi="Times New Roman" w:cs="Times New Roman"/>
          <w:sz w:val="24"/>
          <w:szCs w:val="24"/>
        </w:rPr>
        <w:t>nahrádza</w:t>
      </w:r>
      <w:r w:rsidR="006D6822">
        <w:rPr>
          <w:rFonts w:ascii="Times New Roman" w:hAnsi="Times New Roman" w:cs="Times New Roman"/>
          <w:sz w:val="24"/>
          <w:szCs w:val="24"/>
        </w:rPr>
        <w:t xml:space="preserve"> sa</w:t>
      </w:r>
      <w:r w:rsidR="00FE380A" w:rsidRPr="00FE380A">
        <w:rPr>
          <w:rFonts w:ascii="Times New Roman" w:hAnsi="Times New Roman" w:cs="Times New Roman"/>
          <w:sz w:val="24"/>
          <w:szCs w:val="24"/>
        </w:rPr>
        <w:t xml:space="preserve"> nasledovn</w:t>
      </w:r>
      <w:r w:rsidR="00FB1B4A">
        <w:rPr>
          <w:rFonts w:ascii="Times New Roman" w:hAnsi="Times New Roman" w:cs="Times New Roman"/>
          <w:sz w:val="24"/>
          <w:szCs w:val="24"/>
        </w:rPr>
        <w:t>ým</w:t>
      </w:r>
      <w:r w:rsidR="00FE380A" w:rsidRPr="00FE380A">
        <w:rPr>
          <w:rFonts w:ascii="Times New Roman" w:hAnsi="Times New Roman" w:cs="Times New Roman"/>
          <w:sz w:val="24"/>
          <w:szCs w:val="24"/>
        </w:rPr>
        <w:t xml:space="preserve"> znení</w:t>
      </w:r>
      <w:r w:rsidR="00FB1B4A">
        <w:rPr>
          <w:rFonts w:ascii="Times New Roman" w:hAnsi="Times New Roman" w:cs="Times New Roman"/>
          <w:sz w:val="24"/>
          <w:szCs w:val="24"/>
        </w:rPr>
        <w:t>m</w:t>
      </w:r>
      <w:r w:rsidR="00FE380A" w:rsidRPr="00FE380A">
        <w:rPr>
          <w:rFonts w:ascii="Times New Roman" w:hAnsi="Times New Roman" w:cs="Times New Roman"/>
          <w:sz w:val="24"/>
          <w:szCs w:val="24"/>
        </w:rPr>
        <w:t>:</w:t>
      </w:r>
    </w:p>
    <w:p w14:paraId="71E3836F" w14:textId="3B9B46F1" w:rsidR="004B37EF" w:rsidRPr="00FE380A" w:rsidRDefault="00FB1B4A" w:rsidP="00FE380A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4B37EF" w:rsidRPr="00FE380A">
        <w:rPr>
          <w:rFonts w:ascii="Times New Roman" w:hAnsi="Times New Roman" w:cs="Times New Roman"/>
          <w:sz w:val="24"/>
          <w:szCs w:val="24"/>
        </w:rPr>
        <w:t>a) za službu technika.....................................................................10,- EUR/hodina</w:t>
      </w:r>
    </w:p>
    <w:p w14:paraId="40363050" w14:textId="78E95FE8" w:rsidR="004B37EF" w:rsidRPr="004B37EF" w:rsidRDefault="004B37EF" w:rsidP="00FE380A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4B37EF">
        <w:rPr>
          <w:rFonts w:ascii="Times New Roman" w:hAnsi="Times New Roman" w:cs="Times New Roman"/>
          <w:sz w:val="24"/>
          <w:szCs w:val="24"/>
        </w:rPr>
        <w:t>b) za službu požiarnika................................................................. 10,- EUR/hodina</w:t>
      </w:r>
    </w:p>
    <w:p w14:paraId="79E8319E" w14:textId="5E0BF084" w:rsidR="004B37EF" w:rsidRPr="004B37EF" w:rsidRDefault="004B37EF" w:rsidP="00FE380A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4B37EF">
        <w:rPr>
          <w:rFonts w:ascii="Times New Roman" w:hAnsi="Times New Roman" w:cs="Times New Roman"/>
          <w:sz w:val="24"/>
          <w:szCs w:val="24"/>
        </w:rPr>
        <w:t>c) za službu upratovačky............................................................... 10</w:t>
      </w:r>
      <w:r w:rsidR="004F0BD5">
        <w:rPr>
          <w:rFonts w:ascii="Times New Roman" w:hAnsi="Times New Roman" w:cs="Times New Roman"/>
          <w:sz w:val="24"/>
          <w:szCs w:val="24"/>
        </w:rPr>
        <w:t>,</w:t>
      </w:r>
      <w:r w:rsidRPr="004B37EF">
        <w:rPr>
          <w:rFonts w:ascii="Times New Roman" w:hAnsi="Times New Roman" w:cs="Times New Roman"/>
          <w:sz w:val="24"/>
          <w:szCs w:val="24"/>
        </w:rPr>
        <w:t>- EUR/hodina</w:t>
      </w:r>
    </w:p>
    <w:p w14:paraId="5BC48251" w14:textId="538BCC8A" w:rsidR="004B37EF" w:rsidRDefault="004B37EF" w:rsidP="00FE380A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4B37EF">
        <w:rPr>
          <w:rFonts w:ascii="Times New Roman" w:hAnsi="Times New Roman" w:cs="Times New Roman"/>
          <w:sz w:val="24"/>
          <w:szCs w:val="24"/>
        </w:rPr>
        <w:t>d) za službu vrátnika..................................................................... 10,- EUR/hodina</w:t>
      </w:r>
      <w:r w:rsidR="00FB1B4A">
        <w:rPr>
          <w:rFonts w:ascii="Times New Roman" w:hAnsi="Times New Roman" w:cs="Times New Roman"/>
          <w:sz w:val="24"/>
          <w:szCs w:val="24"/>
        </w:rPr>
        <w:t>“</w:t>
      </w:r>
    </w:p>
    <w:p w14:paraId="6258A5DC" w14:textId="77777777" w:rsidR="00FE380A" w:rsidRDefault="00FE380A" w:rsidP="00FE380A">
      <w:pPr>
        <w:tabs>
          <w:tab w:val="left" w:pos="6096"/>
          <w:tab w:val="left" w:pos="7655"/>
          <w:tab w:val="left" w:pos="8931"/>
        </w:tabs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72C0A63F" w14:textId="53F20072" w:rsidR="00FE380A" w:rsidRPr="00FE380A" w:rsidRDefault="00FE380A" w:rsidP="00FE380A">
      <w:pPr>
        <w:pStyle w:val="Odsekzoznamu"/>
        <w:numPr>
          <w:ilvl w:val="0"/>
          <w:numId w:val="30"/>
        </w:numPr>
        <w:tabs>
          <w:tab w:val="left" w:pos="6096"/>
          <w:tab w:val="left" w:pos="7655"/>
          <w:tab w:val="left" w:pos="8931"/>
        </w:tabs>
        <w:spacing w:after="0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380A">
        <w:rPr>
          <w:rFonts w:ascii="Times New Roman" w:hAnsi="Times New Roman" w:cs="Times New Roman"/>
          <w:sz w:val="24"/>
          <w:szCs w:val="24"/>
        </w:rPr>
        <w:t>V prílohe č. 8 ods</w:t>
      </w:r>
      <w:r w:rsidR="006D6822">
        <w:rPr>
          <w:rFonts w:ascii="Times New Roman" w:hAnsi="Times New Roman" w:cs="Times New Roman"/>
          <w:sz w:val="24"/>
          <w:szCs w:val="24"/>
        </w:rPr>
        <w:t xml:space="preserve">ek </w:t>
      </w:r>
      <w:r w:rsidR="005E152A">
        <w:rPr>
          <w:rFonts w:ascii="Times New Roman" w:hAnsi="Times New Roman" w:cs="Times New Roman"/>
          <w:sz w:val="24"/>
          <w:szCs w:val="24"/>
        </w:rPr>
        <w:t>3</w:t>
      </w:r>
      <w:r w:rsidRPr="00FE38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sa v</w:t>
      </w:r>
      <w:r w:rsidR="005E152A">
        <w:rPr>
          <w:rFonts w:ascii="Times New Roman" w:hAnsi="Times New Roman" w:cs="Times New Roman"/>
          <w:sz w:val="24"/>
          <w:szCs w:val="24"/>
        </w:rPr>
        <w:t xml:space="preserve"> bode </w:t>
      </w: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A057EC">
        <w:rPr>
          <w:rFonts w:ascii="Times New Roman" w:hAnsi="Times New Roman" w:cs="Times New Roman"/>
          <w:sz w:val="24"/>
          <w:szCs w:val="24"/>
        </w:rPr>
        <w:t>ruší</w:t>
      </w:r>
      <w:r>
        <w:rPr>
          <w:rFonts w:ascii="Times New Roman" w:hAnsi="Times New Roman" w:cs="Times New Roman"/>
          <w:sz w:val="24"/>
          <w:szCs w:val="24"/>
        </w:rPr>
        <w:t xml:space="preserve"> znenie </w:t>
      </w:r>
      <w:r w:rsidR="006D6822">
        <w:rPr>
          <w:rFonts w:ascii="Times New Roman" w:hAnsi="Times New Roman" w:cs="Times New Roman"/>
          <w:sz w:val="24"/>
          <w:szCs w:val="24"/>
        </w:rPr>
        <w:t>písm</w:t>
      </w:r>
      <w:r w:rsidR="00FB1B4A">
        <w:rPr>
          <w:rFonts w:ascii="Times New Roman" w:hAnsi="Times New Roman" w:cs="Times New Roman"/>
          <w:sz w:val="24"/>
          <w:szCs w:val="24"/>
        </w:rPr>
        <w:t>en</w:t>
      </w:r>
      <w:r w:rsidRPr="00FE380A">
        <w:rPr>
          <w:rFonts w:ascii="Times New Roman" w:hAnsi="Times New Roman" w:cs="Times New Roman"/>
          <w:sz w:val="24"/>
          <w:szCs w:val="24"/>
        </w:rPr>
        <w:t xml:space="preserve"> a), b),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80A">
        <w:rPr>
          <w:rFonts w:ascii="Times New Roman" w:hAnsi="Times New Roman" w:cs="Times New Roman"/>
          <w:sz w:val="24"/>
          <w:szCs w:val="24"/>
        </w:rPr>
        <w:t>a</w:t>
      </w:r>
      <w:r w:rsidR="006D6822">
        <w:rPr>
          <w:rFonts w:ascii="Times New Roman" w:hAnsi="Times New Roman" w:cs="Times New Roman"/>
          <w:sz w:val="24"/>
          <w:szCs w:val="24"/>
        </w:rPr>
        <w:t> </w:t>
      </w:r>
      <w:r w:rsidRPr="00FE380A">
        <w:rPr>
          <w:rFonts w:ascii="Times New Roman" w:hAnsi="Times New Roman" w:cs="Times New Roman"/>
          <w:sz w:val="24"/>
          <w:szCs w:val="24"/>
        </w:rPr>
        <w:t>nahrádza</w:t>
      </w:r>
      <w:r w:rsidR="006D6822">
        <w:rPr>
          <w:rFonts w:ascii="Times New Roman" w:hAnsi="Times New Roman" w:cs="Times New Roman"/>
          <w:sz w:val="24"/>
          <w:szCs w:val="24"/>
        </w:rPr>
        <w:t xml:space="preserve"> sa</w:t>
      </w:r>
      <w:r w:rsidRPr="00FE380A">
        <w:rPr>
          <w:rFonts w:ascii="Times New Roman" w:hAnsi="Times New Roman" w:cs="Times New Roman"/>
          <w:sz w:val="24"/>
          <w:szCs w:val="24"/>
        </w:rPr>
        <w:t xml:space="preserve"> nasledovn</w:t>
      </w:r>
      <w:r w:rsidR="00FB1B4A">
        <w:rPr>
          <w:rFonts w:ascii="Times New Roman" w:hAnsi="Times New Roman" w:cs="Times New Roman"/>
          <w:sz w:val="24"/>
          <w:szCs w:val="24"/>
        </w:rPr>
        <w:t>ým</w:t>
      </w:r>
      <w:r w:rsidRPr="00FE380A">
        <w:rPr>
          <w:rFonts w:ascii="Times New Roman" w:hAnsi="Times New Roman" w:cs="Times New Roman"/>
          <w:sz w:val="24"/>
          <w:szCs w:val="24"/>
        </w:rPr>
        <w:t xml:space="preserve"> znení</w:t>
      </w:r>
      <w:r w:rsidR="00FB1B4A">
        <w:rPr>
          <w:rFonts w:ascii="Times New Roman" w:hAnsi="Times New Roman" w:cs="Times New Roman"/>
          <w:sz w:val="24"/>
          <w:szCs w:val="24"/>
        </w:rPr>
        <w:t>m</w:t>
      </w:r>
      <w:r w:rsidRPr="00FE380A">
        <w:rPr>
          <w:rFonts w:ascii="Times New Roman" w:hAnsi="Times New Roman" w:cs="Times New Roman"/>
          <w:sz w:val="24"/>
          <w:szCs w:val="24"/>
        </w:rPr>
        <w:t>:</w:t>
      </w:r>
    </w:p>
    <w:p w14:paraId="4ED20DA9" w14:textId="090A616D" w:rsidR="00FE380A" w:rsidRPr="00C97D68" w:rsidRDefault="00FB1B4A" w:rsidP="00FE380A">
      <w:pPr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FE380A" w:rsidRPr="00C97D68">
        <w:rPr>
          <w:rFonts w:ascii="Times New Roman" w:hAnsi="Times New Roman" w:cs="Times New Roman"/>
          <w:sz w:val="24"/>
          <w:szCs w:val="24"/>
        </w:rPr>
        <w:t>a) za službu technika</w:t>
      </w:r>
      <w:r w:rsidR="004F0BD5">
        <w:rPr>
          <w:rFonts w:ascii="Times New Roman" w:hAnsi="Times New Roman" w:cs="Times New Roman"/>
          <w:sz w:val="24"/>
          <w:szCs w:val="24"/>
        </w:rPr>
        <w:t xml:space="preserve"> .....</w:t>
      </w:r>
      <w:r w:rsidR="00FE380A" w:rsidRPr="00C97D68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="00FE380A">
        <w:rPr>
          <w:rFonts w:ascii="Times New Roman" w:hAnsi="Times New Roman" w:cs="Times New Roman"/>
          <w:sz w:val="24"/>
          <w:szCs w:val="24"/>
        </w:rPr>
        <w:t>...</w:t>
      </w:r>
      <w:r w:rsidR="00FE380A" w:rsidRPr="00C97D68">
        <w:rPr>
          <w:rFonts w:ascii="Times New Roman" w:hAnsi="Times New Roman" w:cs="Times New Roman"/>
          <w:sz w:val="24"/>
          <w:szCs w:val="24"/>
        </w:rPr>
        <w:t>..</w:t>
      </w:r>
      <w:r w:rsidR="00FE380A">
        <w:rPr>
          <w:rFonts w:ascii="Times New Roman" w:hAnsi="Times New Roman" w:cs="Times New Roman"/>
          <w:sz w:val="24"/>
          <w:szCs w:val="24"/>
        </w:rPr>
        <w:t>....10</w:t>
      </w:r>
      <w:r w:rsidR="004F0BD5">
        <w:rPr>
          <w:rFonts w:ascii="Times New Roman" w:hAnsi="Times New Roman" w:cs="Times New Roman"/>
          <w:sz w:val="24"/>
          <w:szCs w:val="24"/>
        </w:rPr>
        <w:t>,</w:t>
      </w:r>
      <w:r w:rsidR="00FE380A">
        <w:rPr>
          <w:rFonts w:ascii="Times New Roman" w:hAnsi="Times New Roman" w:cs="Times New Roman"/>
          <w:sz w:val="24"/>
          <w:szCs w:val="24"/>
        </w:rPr>
        <w:t>-</w:t>
      </w:r>
      <w:r w:rsidR="00FE380A" w:rsidRPr="00C97D68">
        <w:rPr>
          <w:rFonts w:ascii="Times New Roman" w:hAnsi="Times New Roman" w:cs="Times New Roman"/>
          <w:sz w:val="24"/>
          <w:szCs w:val="24"/>
        </w:rPr>
        <w:t xml:space="preserve"> EUR/hodina</w:t>
      </w:r>
    </w:p>
    <w:p w14:paraId="6B62EE40" w14:textId="65563CD7" w:rsidR="00FE380A" w:rsidRPr="00C97D68" w:rsidRDefault="00FE380A" w:rsidP="00FE380A">
      <w:pPr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b) za službu požiarnika 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C97D68">
        <w:rPr>
          <w:rFonts w:ascii="Times New Roman" w:hAnsi="Times New Roman" w:cs="Times New Roman"/>
          <w:sz w:val="24"/>
          <w:szCs w:val="24"/>
        </w:rPr>
        <w:t>.</w:t>
      </w:r>
      <w:r w:rsidR="001D0418">
        <w:rPr>
          <w:rFonts w:ascii="Times New Roman" w:hAnsi="Times New Roman" w:cs="Times New Roman"/>
          <w:sz w:val="24"/>
          <w:szCs w:val="24"/>
        </w:rPr>
        <w:t>........</w:t>
      </w:r>
      <w:r w:rsidRPr="00C97D68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F0B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7D68">
        <w:rPr>
          <w:rFonts w:ascii="Times New Roman" w:hAnsi="Times New Roman" w:cs="Times New Roman"/>
          <w:sz w:val="24"/>
          <w:szCs w:val="24"/>
        </w:rPr>
        <w:t xml:space="preserve"> EUR/hodina</w:t>
      </w:r>
    </w:p>
    <w:p w14:paraId="166C2B9E" w14:textId="1E9BF480" w:rsidR="00FE380A" w:rsidRPr="00FE380A" w:rsidRDefault="00FE380A" w:rsidP="00414061">
      <w:pPr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lastRenderedPageBreak/>
        <w:t>c) za službu vrátnika 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C97D68">
        <w:rPr>
          <w:rFonts w:ascii="Times New Roman" w:hAnsi="Times New Roman" w:cs="Times New Roman"/>
          <w:sz w:val="24"/>
          <w:szCs w:val="24"/>
        </w:rPr>
        <w:t>.</w:t>
      </w:r>
      <w:r w:rsidR="001D0418">
        <w:rPr>
          <w:rFonts w:ascii="Times New Roman" w:hAnsi="Times New Roman" w:cs="Times New Roman"/>
          <w:sz w:val="24"/>
          <w:szCs w:val="24"/>
        </w:rPr>
        <w:t>.......</w:t>
      </w:r>
      <w:r w:rsidRPr="00C97D6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C97D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97D68">
        <w:rPr>
          <w:rFonts w:ascii="Times New Roman" w:hAnsi="Times New Roman" w:cs="Times New Roman"/>
          <w:sz w:val="24"/>
          <w:szCs w:val="24"/>
        </w:rPr>
        <w:t>,- EUR/hodina</w:t>
      </w:r>
      <w:r w:rsidR="00FB1B4A">
        <w:rPr>
          <w:rFonts w:ascii="Times New Roman" w:hAnsi="Times New Roman" w:cs="Times New Roman"/>
          <w:sz w:val="24"/>
          <w:szCs w:val="24"/>
        </w:rPr>
        <w:t>“</w:t>
      </w:r>
    </w:p>
    <w:p w14:paraId="10812B20" w14:textId="77777777" w:rsidR="004B37EF" w:rsidRPr="004B37EF" w:rsidRDefault="004B37EF" w:rsidP="00FE380A">
      <w:pPr>
        <w:pStyle w:val="Default"/>
        <w:tabs>
          <w:tab w:val="left" w:pos="567"/>
        </w:tabs>
        <w:ind w:left="567"/>
        <w:jc w:val="both"/>
        <w:rPr>
          <w:color w:val="auto"/>
        </w:rPr>
      </w:pPr>
    </w:p>
    <w:p w14:paraId="1C5CCBFA" w14:textId="0C010C0B" w:rsidR="005E152A" w:rsidRPr="00FE380A" w:rsidRDefault="005E152A" w:rsidP="005E152A">
      <w:pPr>
        <w:pStyle w:val="Odsekzoznamu"/>
        <w:numPr>
          <w:ilvl w:val="0"/>
          <w:numId w:val="30"/>
        </w:numPr>
        <w:tabs>
          <w:tab w:val="left" w:pos="6096"/>
          <w:tab w:val="left" w:pos="7655"/>
          <w:tab w:val="left" w:pos="8931"/>
        </w:tabs>
        <w:spacing w:after="0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380A">
        <w:rPr>
          <w:rFonts w:ascii="Times New Roman" w:hAnsi="Times New Roman" w:cs="Times New Roman"/>
          <w:sz w:val="24"/>
          <w:szCs w:val="24"/>
        </w:rPr>
        <w:t>V prílohe č. 8 ods</w:t>
      </w:r>
      <w:r w:rsidR="00FB1B4A">
        <w:rPr>
          <w:rFonts w:ascii="Times New Roman" w:hAnsi="Times New Roman" w:cs="Times New Roman"/>
          <w:sz w:val="24"/>
          <w:szCs w:val="24"/>
        </w:rPr>
        <w:t xml:space="preserve">ek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E38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sa v bode 5.4 </w:t>
      </w:r>
      <w:r w:rsidR="00A057EC">
        <w:rPr>
          <w:rFonts w:ascii="Times New Roman" w:hAnsi="Times New Roman" w:cs="Times New Roman"/>
          <w:sz w:val="24"/>
          <w:szCs w:val="24"/>
        </w:rPr>
        <w:t>ruší</w:t>
      </w:r>
      <w:r>
        <w:rPr>
          <w:rFonts w:ascii="Times New Roman" w:hAnsi="Times New Roman" w:cs="Times New Roman"/>
          <w:sz w:val="24"/>
          <w:szCs w:val="24"/>
        </w:rPr>
        <w:t xml:space="preserve"> znenie </w:t>
      </w:r>
      <w:r w:rsidR="00A057EC">
        <w:rPr>
          <w:rFonts w:ascii="Times New Roman" w:hAnsi="Times New Roman" w:cs="Times New Roman"/>
          <w:sz w:val="24"/>
          <w:szCs w:val="24"/>
        </w:rPr>
        <w:t>písmen</w:t>
      </w:r>
      <w:r w:rsidRPr="00FE380A">
        <w:rPr>
          <w:rFonts w:ascii="Times New Roman" w:hAnsi="Times New Roman" w:cs="Times New Roman"/>
          <w:sz w:val="24"/>
          <w:szCs w:val="24"/>
        </w:rPr>
        <w:t xml:space="preserve"> a), b), c),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80A">
        <w:rPr>
          <w:rFonts w:ascii="Times New Roman" w:hAnsi="Times New Roman" w:cs="Times New Roman"/>
          <w:sz w:val="24"/>
          <w:szCs w:val="24"/>
        </w:rPr>
        <w:t xml:space="preserve">a nahrádza </w:t>
      </w:r>
      <w:r w:rsidR="00A057EC">
        <w:rPr>
          <w:rFonts w:ascii="Times New Roman" w:hAnsi="Times New Roman" w:cs="Times New Roman"/>
          <w:sz w:val="24"/>
          <w:szCs w:val="24"/>
        </w:rPr>
        <w:t xml:space="preserve">sa </w:t>
      </w:r>
      <w:r w:rsidRPr="00FE380A">
        <w:rPr>
          <w:rFonts w:ascii="Times New Roman" w:hAnsi="Times New Roman" w:cs="Times New Roman"/>
          <w:sz w:val="24"/>
          <w:szCs w:val="24"/>
        </w:rPr>
        <w:t>nasledovn</w:t>
      </w:r>
      <w:r w:rsidR="00A057EC">
        <w:rPr>
          <w:rFonts w:ascii="Times New Roman" w:hAnsi="Times New Roman" w:cs="Times New Roman"/>
          <w:sz w:val="24"/>
          <w:szCs w:val="24"/>
        </w:rPr>
        <w:t>ým</w:t>
      </w:r>
      <w:r w:rsidRPr="00FE380A">
        <w:rPr>
          <w:rFonts w:ascii="Times New Roman" w:hAnsi="Times New Roman" w:cs="Times New Roman"/>
          <w:sz w:val="24"/>
          <w:szCs w:val="24"/>
        </w:rPr>
        <w:t xml:space="preserve"> znení</w:t>
      </w:r>
      <w:r w:rsidR="00A057EC">
        <w:rPr>
          <w:rFonts w:ascii="Times New Roman" w:hAnsi="Times New Roman" w:cs="Times New Roman"/>
          <w:sz w:val="24"/>
          <w:szCs w:val="24"/>
        </w:rPr>
        <w:t>m</w:t>
      </w:r>
      <w:r w:rsidRPr="00FE380A">
        <w:rPr>
          <w:rFonts w:ascii="Times New Roman" w:hAnsi="Times New Roman" w:cs="Times New Roman"/>
          <w:sz w:val="24"/>
          <w:szCs w:val="24"/>
        </w:rPr>
        <w:t>:</w:t>
      </w:r>
    </w:p>
    <w:p w14:paraId="42FE8779" w14:textId="73A2936E" w:rsidR="005E152A" w:rsidRPr="005E152A" w:rsidRDefault="00A057EC" w:rsidP="005E152A">
      <w:pPr>
        <w:pStyle w:val="Odsekzoznamu"/>
        <w:tabs>
          <w:tab w:val="left" w:pos="6096"/>
          <w:tab w:val="left" w:pos="7655"/>
          <w:tab w:val="left" w:pos="8931"/>
        </w:tabs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E152A" w:rsidRPr="005E152A">
        <w:rPr>
          <w:rFonts w:ascii="Times New Roman" w:hAnsi="Times New Roman" w:cs="Times New Roman"/>
          <w:sz w:val="24"/>
          <w:szCs w:val="24"/>
        </w:rPr>
        <w:t>a) za službu technika........................................................</w:t>
      </w:r>
      <w:r w:rsidR="001D0418">
        <w:rPr>
          <w:rFonts w:ascii="Times New Roman" w:hAnsi="Times New Roman" w:cs="Times New Roman"/>
          <w:sz w:val="24"/>
          <w:szCs w:val="24"/>
        </w:rPr>
        <w:t>........</w:t>
      </w:r>
      <w:r w:rsidR="005E152A" w:rsidRPr="005E152A">
        <w:rPr>
          <w:rFonts w:ascii="Times New Roman" w:hAnsi="Times New Roman" w:cs="Times New Roman"/>
          <w:sz w:val="24"/>
          <w:szCs w:val="24"/>
        </w:rPr>
        <w:t>.........10,- EUR</w:t>
      </w:r>
      <w:r w:rsidR="005E152A" w:rsidRPr="005E152A" w:rsidDel="00D932D9">
        <w:rPr>
          <w:rFonts w:ascii="Times New Roman" w:hAnsi="Times New Roman" w:cs="Times New Roman"/>
          <w:sz w:val="24"/>
          <w:szCs w:val="24"/>
        </w:rPr>
        <w:t xml:space="preserve"> </w:t>
      </w:r>
      <w:r w:rsidR="005E152A" w:rsidRPr="005E152A">
        <w:rPr>
          <w:rFonts w:ascii="Times New Roman" w:hAnsi="Times New Roman" w:cs="Times New Roman"/>
          <w:sz w:val="24"/>
          <w:szCs w:val="24"/>
        </w:rPr>
        <w:t>/hodina</w:t>
      </w:r>
    </w:p>
    <w:p w14:paraId="39A00F57" w14:textId="0B099479" w:rsidR="005E152A" w:rsidRPr="005E152A" w:rsidRDefault="005E152A" w:rsidP="005E152A">
      <w:pPr>
        <w:pStyle w:val="Odsekzoznamu"/>
        <w:tabs>
          <w:tab w:val="left" w:pos="6096"/>
          <w:tab w:val="left" w:pos="7655"/>
          <w:tab w:val="left" w:pos="8931"/>
        </w:tabs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5E152A">
        <w:rPr>
          <w:rFonts w:ascii="Times New Roman" w:hAnsi="Times New Roman" w:cs="Times New Roman"/>
          <w:sz w:val="24"/>
          <w:szCs w:val="24"/>
        </w:rPr>
        <w:t>b) za službu vrátnika...........................................................</w:t>
      </w:r>
      <w:r w:rsidR="001D0418">
        <w:rPr>
          <w:rFonts w:ascii="Times New Roman" w:hAnsi="Times New Roman" w:cs="Times New Roman"/>
          <w:sz w:val="24"/>
          <w:szCs w:val="24"/>
        </w:rPr>
        <w:t>...........</w:t>
      </w:r>
      <w:r w:rsidRPr="005E152A">
        <w:rPr>
          <w:rFonts w:ascii="Times New Roman" w:hAnsi="Times New Roman" w:cs="Times New Roman"/>
          <w:sz w:val="24"/>
          <w:szCs w:val="24"/>
        </w:rPr>
        <w:t>......10,- EUR</w:t>
      </w:r>
      <w:r w:rsidRPr="005E152A" w:rsidDel="00D932D9">
        <w:rPr>
          <w:rFonts w:ascii="Times New Roman" w:hAnsi="Times New Roman" w:cs="Times New Roman"/>
          <w:sz w:val="24"/>
          <w:szCs w:val="24"/>
        </w:rPr>
        <w:t xml:space="preserve"> </w:t>
      </w:r>
      <w:r w:rsidRPr="005E152A">
        <w:rPr>
          <w:rFonts w:ascii="Times New Roman" w:hAnsi="Times New Roman" w:cs="Times New Roman"/>
          <w:sz w:val="24"/>
          <w:szCs w:val="24"/>
        </w:rPr>
        <w:t>/hodina</w:t>
      </w:r>
    </w:p>
    <w:p w14:paraId="4C79430A" w14:textId="2D2AFB27" w:rsidR="005E152A" w:rsidRPr="005E152A" w:rsidRDefault="005E152A" w:rsidP="005E152A">
      <w:pPr>
        <w:pStyle w:val="Odsekzoznamu"/>
        <w:tabs>
          <w:tab w:val="left" w:pos="6096"/>
          <w:tab w:val="left" w:pos="7655"/>
          <w:tab w:val="left" w:pos="8931"/>
        </w:tabs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5E152A">
        <w:rPr>
          <w:rFonts w:ascii="Times New Roman" w:hAnsi="Times New Roman" w:cs="Times New Roman"/>
          <w:sz w:val="24"/>
          <w:szCs w:val="24"/>
        </w:rPr>
        <w:t>c) za službu upratovačky.................................................</w:t>
      </w:r>
      <w:r w:rsidR="001D0418">
        <w:rPr>
          <w:rFonts w:ascii="Times New Roman" w:hAnsi="Times New Roman" w:cs="Times New Roman"/>
          <w:sz w:val="24"/>
          <w:szCs w:val="24"/>
        </w:rPr>
        <w:t>.............</w:t>
      </w:r>
      <w:r w:rsidRPr="005E152A">
        <w:rPr>
          <w:rFonts w:ascii="Times New Roman" w:hAnsi="Times New Roman" w:cs="Times New Roman"/>
          <w:sz w:val="24"/>
          <w:szCs w:val="24"/>
        </w:rPr>
        <w:t>......10,- EUR</w:t>
      </w:r>
      <w:r w:rsidRPr="005E152A" w:rsidDel="00D932D9">
        <w:rPr>
          <w:rFonts w:ascii="Times New Roman" w:hAnsi="Times New Roman" w:cs="Times New Roman"/>
          <w:sz w:val="24"/>
          <w:szCs w:val="24"/>
        </w:rPr>
        <w:t xml:space="preserve"> </w:t>
      </w:r>
      <w:r w:rsidRPr="005E152A">
        <w:rPr>
          <w:rFonts w:ascii="Times New Roman" w:hAnsi="Times New Roman" w:cs="Times New Roman"/>
          <w:sz w:val="24"/>
          <w:szCs w:val="24"/>
        </w:rPr>
        <w:t>/hodina</w:t>
      </w:r>
      <w:r w:rsidR="00A057EC">
        <w:rPr>
          <w:rFonts w:ascii="Times New Roman" w:hAnsi="Times New Roman" w:cs="Times New Roman"/>
          <w:sz w:val="24"/>
          <w:szCs w:val="24"/>
        </w:rPr>
        <w:t>“</w:t>
      </w:r>
    </w:p>
    <w:p w14:paraId="724707E8" w14:textId="2F0A00E6" w:rsidR="004B37EF" w:rsidRDefault="004B37EF" w:rsidP="005E152A">
      <w:pPr>
        <w:pStyle w:val="Default"/>
        <w:tabs>
          <w:tab w:val="left" w:pos="567"/>
        </w:tabs>
        <w:ind w:left="720"/>
        <w:jc w:val="both"/>
        <w:rPr>
          <w:color w:val="auto"/>
        </w:rPr>
      </w:pPr>
    </w:p>
    <w:p w14:paraId="66A8A327" w14:textId="6175B873" w:rsidR="005E152A" w:rsidRPr="00FE380A" w:rsidRDefault="005E152A" w:rsidP="005E152A">
      <w:pPr>
        <w:pStyle w:val="Odsekzoznamu"/>
        <w:numPr>
          <w:ilvl w:val="0"/>
          <w:numId w:val="30"/>
        </w:numPr>
        <w:tabs>
          <w:tab w:val="left" w:pos="6096"/>
          <w:tab w:val="left" w:pos="7655"/>
          <w:tab w:val="left" w:pos="8931"/>
        </w:tabs>
        <w:spacing w:after="0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380A">
        <w:rPr>
          <w:rFonts w:ascii="Times New Roman" w:hAnsi="Times New Roman" w:cs="Times New Roman"/>
          <w:sz w:val="24"/>
          <w:szCs w:val="24"/>
        </w:rPr>
        <w:t xml:space="preserve">V prílohe č. 8 </w:t>
      </w:r>
      <w:r w:rsidR="00665270">
        <w:rPr>
          <w:rFonts w:ascii="Times New Roman" w:hAnsi="Times New Roman" w:cs="Times New Roman"/>
          <w:sz w:val="24"/>
          <w:szCs w:val="24"/>
        </w:rPr>
        <w:t xml:space="preserve">v </w:t>
      </w:r>
      <w:r w:rsidRPr="00FE380A">
        <w:rPr>
          <w:rFonts w:ascii="Times New Roman" w:hAnsi="Times New Roman" w:cs="Times New Roman"/>
          <w:sz w:val="24"/>
          <w:szCs w:val="24"/>
        </w:rPr>
        <w:t>ods</w:t>
      </w:r>
      <w:r w:rsidR="006D6822">
        <w:rPr>
          <w:rFonts w:ascii="Times New Roman" w:hAnsi="Times New Roman" w:cs="Times New Roman"/>
          <w:sz w:val="24"/>
          <w:szCs w:val="24"/>
        </w:rPr>
        <w:t>ek</w:t>
      </w:r>
      <w:r w:rsidR="00665270">
        <w:rPr>
          <w:rFonts w:ascii="Times New Roman" w:hAnsi="Times New Roman" w:cs="Times New Roman"/>
          <w:sz w:val="24"/>
          <w:szCs w:val="24"/>
        </w:rPr>
        <w:t>u</w:t>
      </w:r>
      <w:r w:rsidR="006D68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6D6822">
        <w:rPr>
          <w:rFonts w:ascii="Times New Roman" w:hAnsi="Times New Roman" w:cs="Times New Roman"/>
          <w:sz w:val="24"/>
          <w:szCs w:val="24"/>
        </w:rPr>
        <w:t xml:space="preserve">bod 7.1 </w:t>
      </w:r>
      <w:r w:rsidR="00665270">
        <w:rPr>
          <w:rFonts w:ascii="Times New Roman" w:hAnsi="Times New Roman" w:cs="Times New Roman"/>
          <w:sz w:val="24"/>
          <w:szCs w:val="24"/>
        </w:rPr>
        <w:t>znie:</w:t>
      </w:r>
      <w:r w:rsidRPr="00FE380A">
        <w:rPr>
          <w:rFonts w:ascii="Times New Roman" w:hAnsi="Times New Roman" w:cs="Times New Roman"/>
          <w:sz w:val="24"/>
          <w:szCs w:val="24"/>
        </w:rPr>
        <w:t>:</w:t>
      </w:r>
    </w:p>
    <w:p w14:paraId="335AA43F" w14:textId="50588C03" w:rsidR="00A057EC" w:rsidRDefault="00964ABF" w:rsidP="00A057EC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E152A" w:rsidRPr="005E152A">
        <w:rPr>
          <w:rFonts w:ascii="Times New Roman" w:hAnsi="Times New Roman" w:cs="Times New Roman"/>
          <w:sz w:val="24"/>
          <w:szCs w:val="24"/>
        </w:rPr>
        <w:t>Cena krátkodobého nájmu .........</w:t>
      </w:r>
      <w:r w:rsidR="00540E18">
        <w:rPr>
          <w:rFonts w:ascii="Times New Roman" w:hAnsi="Times New Roman" w:cs="Times New Roman"/>
          <w:sz w:val="24"/>
          <w:szCs w:val="24"/>
        </w:rPr>
        <w:t>.....</w:t>
      </w:r>
      <w:r w:rsidR="005E152A" w:rsidRPr="005E152A">
        <w:rPr>
          <w:rFonts w:ascii="Times New Roman" w:hAnsi="Times New Roman" w:cs="Times New Roman"/>
          <w:sz w:val="24"/>
          <w:szCs w:val="24"/>
        </w:rPr>
        <w:t>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5E152A" w:rsidRPr="005E152A">
        <w:rPr>
          <w:rFonts w:ascii="Times New Roman" w:hAnsi="Times New Roman" w:cs="Times New Roman"/>
          <w:sz w:val="24"/>
          <w:szCs w:val="24"/>
        </w:rPr>
        <w:t>.....30,- EUR</w:t>
      </w:r>
      <w:r w:rsidR="005E152A" w:rsidRPr="005E152A" w:rsidDel="00D932D9">
        <w:rPr>
          <w:rFonts w:ascii="Times New Roman" w:hAnsi="Times New Roman" w:cs="Times New Roman"/>
          <w:sz w:val="24"/>
          <w:szCs w:val="24"/>
        </w:rPr>
        <w:t xml:space="preserve"> </w:t>
      </w:r>
      <w:r w:rsidR="005E152A" w:rsidRPr="005E152A">
        <w:rPr>
          <w:rFonts w:ascii="Times New Roman" w:hAnsi="Times New Roman" w:cs="Times New Roman"/>
          <w:sz w:val="24"/>
          <w:szCs w:val="24"/>
        </w:rPr>
        <w:t>/hodina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0D1C5020" w14:textId="77777777" w:rsidR="006140AB" w:rsidRDefault="006140AB" w:rsidP="00A057EC">
      <w:pPr>
        <w:pStyle w:val="Odsekzoznamu"/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</w:p>
    <w:p w14:paraId="1A5F7CE7" w14:textId="30758DD8" w:rsidR="005E152A" w:rsidRPr="00A057EC" w:rsidRDefault="005E152A" w:rsidP="00A057EC">
      <w:pPr>
        <w:pStyle w:val="Odsekzoznamu"/>
        <w:numPr>
          <w:ilvl w:val="0"/>
          <w:numId w:val="33"/>
        </w:numPr>
        <w:tabs>
          <w:tab w:val="left" w:pos="6096"/>
          <w:tab w:val="left" w:pos="7655"/>
          <w:tab w:val="left" w:pos="8931"/>
        </w:tabs>
        <w:spacing w:after="0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57EC">
        <w:rPr>
          <w:rFonts w:ascii="Times New Roman" w:hAnsi="Times New Roman" w:cs="Times New Roman"/>
          <w:sz w:val="24"/>
          <w:szCs w:val="24"/>
        </w:rPr>
        <w:t xml:space="preserve">V prílohe č. 8 </w:t>
      </w:r>
      <w:r w:rsidR="00665270">
        <w:rPr>
          <w:rFonts w:ascii="Times New Roman" w:hAnsi="Times New Roman" w:cs="Times New Roman"/>
          <w:sz w:val="24"/>
          <w:szCs w:val="24"/>
        </w:rPr>
        <w:t xml:space="preserve">v </w:t>
      </w:r>
      <w:r w:rsidRPr="00A057EC">
        <w:rPr>
          <w:rFonts w:ascii="Times New Roman" w:hAnsi="Times New Roman" w:cs="Times New Roman"/>
          <w:sz w:val="24"/>
          <w:szCs w:val="24"/>
        </w:rPr>
        <w:t>ods</w:t>
      </w:r>
      <w:r w:rsidR="006D6822" w:rsidRPr="00A057EC">
        <w:rPr>
          <w:rFonts w:ascii="Times New Roman" w:hAnsi="Times New Roman" w:cs="Times New Roman"/>
          <w:sz w:val="24"/>
          <w:szCs w:val="24"/>
        </w:rPr>
        <w:t>ek</w:t>
      </w:r>
      <w:r w:rsidR="00665270">
        <w:rPr>
          <w:rFonts w:ascii="Times New Roman" w:hAnsi="Times New Roman" w:cs="Times New Roman"/>
          <w:sz w:val="24"/>
          <w:szCs w:val="24"/>
        </w:rPr>
        <w:t>u</w:t>
      </w:r>
      <w:r w:rsidR="006D6822" w:rsidRPr="00A057EC">
        <w:rPr>
          <w:rFonts w:ascii="Times New Roman" w:hAnsi="Times New Roman" w:cs="Times New Roman"/>
          <w:sz w:val="24"/>
          <w:szCs w:val="24"/>
        </w:rPr>
        <w:t xml:space="preserve"> </w:t>
      </w:r>
      <w:r w:rsidRPr="00A057EC">
        <w:rPr>
          <w:rFonts w:ascii="Times New Roman" w:hAnsi="Times New Roman" w:cs="Times New Roman"/>
          <w:sz w:val="24"/>
          <w:szCs w:val="24"/>
        </w:rPr>
        <w:t xml:space="preserve">8 bod 8.1 </w:t>
      </w:r>
      <w:r w:rsidR="00665270">
        <w:rPr>
          <w:rFonts w:ascii="Times New Roman" w:hAnsi="Times New Roman" w:cs="Times New Roman"/>
          <w:sz w:val="24"/>
          <w:szCs w:val="24"/>
        </w:rPr>
        <w:t>znie</w:t>
      </w:r>
      <w:r w:rsidRPr="00A057E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63BF298" w14:textId="28CF58CF" w:rsidR="005E152A" w:rsidRPr="00C97D68" w:rsidRDefault="00964ABF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5E152A" w:rsidRPr="00C97D68">
        <w:rPr>
          <w:rFonts w:ascii="Times New Roman" w:hAnsi="Times New Roman" w:cs="Times New Roman"/>
          <w:sz w:val="24"/>
          <w:szCs w:val="24"/>
        </w:rPr>
        <w:t>Cenník jednorazového vstupného na Zimný štadión:</w:t>
      </w:r>
    </w:p>
    <w:p w14:paraId="64D67DCB" w14:textId="17036AE9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a) dospelé osoby...........................................</w:t>
      </w:r>
      <w:r w:rsidR="00964ABF">
        <w:rPr>
          <w:rFonts w:ascii="Times New Roman" w:hAnsi="Times New Roman" w:cs="Times New Roman"/>
          <w:sz w:val="24"/>
          <w:szCs w:val="24"/>
        </w:rPr>
        <w:t>..</w:t>
      </w:r>
      <w:r w:rsidRPr="00C97D68">
        <w:rPr>
          <w:rFonts w:ascii="Times New Roman" w:hAnsi="Times New Roman" w:cs="Times New Roman"/>
          <w:sz w:val="24"/>
          <w:szCs w:val="24"/>
        </w:rPr>
        <w:t>....................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97D68">
        <w:rPr>
          <w:rFonts w:ascii="Times New Roman" w:hAnsi="Times New Roman" w:cs="Times New Roman"/>
          <w:sz w:val="24"/>
          <w:szCs w:val="24"/>
        </w:rPr>
        <w:t xml:space="preserve">,- EUR/osoba/3 hodiny </w:t>
      </w:r>
    </w:p>
    <w:p w14:paraId="13A4C704" w14:textId="77777777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b) deti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>mládež do 18 rokov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>študenti SŠ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 xml:space="preserve">VŠ </w:t>
      </w:r>
    </w:p>
    <w:p w14:paraId="33739801" w14:textId="79293D57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 xml:space="preserve">     (s preukazom študenta SŠ 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>VŠ) ...................</w:t>
      </w:r>
      <w:r w:rsidR="00964ABF">
        <w:rPr>
          <w:rFonts w:ascii="Times New Roman" w:hAnsi="Times New Roman" w:cs="Times New Roman"/>
          <w:sz w:val="24"/>
          <w:szCs w:val="24"/>
        </w:rPr>
        <w:t>.</w:t>
      </w:r>
      <w:r w:rsidRPr="00C97D68"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97D68">
        <w:rPr>
          <w:rFonts w:ascii="Times New Roman" w:hAnsi="Times New Roman" w:cs="Times New Roman"/>
          <w:sz w:val="24"/>
          <w:szCs w:val="24"/>
        </w:rPr>
        <w:t>,- EUR/osoba/3 hodiny</w:t>
      </w:r>
    </w:p>
    <w:p w14:paraId="749B3700" w14:textId="77777777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 xml:space="preserve">    </w:t>
      </w:r>
      <w:r w:rsidRPr="00C97D68">
        <w:rPr>
          <w:rFonts w:ascii="Times New Roman" w:hAnsi="Times New Roman" w:cs="Times New Roman"/>
          <w:sz w:val="24"/>
          <w:szCs w:val="24"/>
        </w:rPr>
        <w:tab/>
        <w:t xml:space="preserve">c) nekorčuľujúce osoby (okrem sprievodu korčuľujúceho dieťaťa) </w:t>
      </w:r>
    </w:p>
    <w:p w14:paraId="0199F6A3" w14:textId="50A81783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416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>cene ..........................................................</w:t>
      </w:r>
      <w:r w:rsidR="00964ABF">
        <w:rPr>
          <w:rFonts w:ascii="Times New Roman" w:hAnsi="Times New Roman" w:cs="Times New Roman"/>
          <w:sz w:val="24"/>
          <w:szCs w:val="24"/>
        </w:rPr>
        <w:t>...</w:t>
      </w:r>
      <w:r w:rsidRPr="00C97D68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C97D68">
        <w:rPr>
          <w:rFonts w:ascii="Times New Roman" w:hAnsi="Times New Roman" w:cs="Times New Roman"/>
          <w:sz w:val="24"/>
          <w:szCs w:val="24"/>
        </w:rPr>
        <w:t>........</w:t>
      </w:r>
      <w:r w:rsidR="00964ABF">
        <w:rPr>
          <w:rFonts w:ascii="Times New Roman" w:hAnsi="Times New Roman" w:cs="Times New Roman"/>
          <w:sz w:val="24"/>
          <w:szCs w:val="24"/>
        </w:rPr>
        <w:t>2</w:t>
      </w:r>
      <w:r w:rsidRPr="00C97D68">
        <w:rPr>
          <w:rFonts w:ascii="Times New Roman" w:hAnsi="Times New Roman" w:cs="Times New Roman"/>
          <w:sz w:val="24"/>
          <w:szCs w:val="24"/>
        </w:rPr>
        <w:t>,- EUR/osoba/3 hodiny</w:t>
      </w:r>
    </w:p>
    <w:p w14:paraId="0A97739B" w14:textId="2E5B4682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d) školské družiny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97D68">
        <w:rPr>
          <w:rFonts w:ascii="Times New Roman" w:hAnsi="Times New Roman" w:cs="Times New Roman"/>
          <w:sz w:val="24"/>
          <w:szCs w:val="24"/>
        </w:rPr>
        <w:t>cene ..............................</w:t>
      </w:r>
      <w:r w:rsidR="00964ABF">
        <w:rPr>
          <w:rFonts w:ascii="Times New Roman" w:hAnsi="Times New Roman" w:cs="Times New Roman"/>
          <w:sz w:val="24"/>
          <w:szCs w:val="24"/>
        </w:rPr>
        <w:t>....</w:t>
      </w:r>
      <w:r w:rsidRPr="00C97D68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C97D68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97D68">
        <w:rPr>
          <w:rFonts w:ascii="Times New Roman" w:hAnsi="Times New Roman" w:cs="Times New Roman"/>
          <w:sz w:val="24"/>
          <w:szCs w:val="24"/>
        </w:rPr>
        <w:t>,- EUR/osoba/3 hodiny</w:t>
      </w:r>
    </w:p>
    <w:p w14:paraId="6F3AB11D" w14:textId="77777777" w:rsidR="005E152A" w:rsidRPr="00C97D68" w:rsidRDefault="005E152A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 w:rsidRPr="00C97D68">
        <w:rPr>
          <w:rFonts w:ascii="Times New Roman" w:hAnsi="Times New Roman" w:cs="Times New Roman"/>
          <w:sz w:val="24"/>
          <w:szCs w:val="24"/>
        </w:rPr>
        <w:t>e) skupiny, organizácie, športové oddiely za celú skupinu ..........100,- EUR</w:t>
      </w:r>
      <w:r w:rsidRPr="00C97D68" w:rsidDel="00D932D9">
        <w:rPr>
          <w:rFonts w:ascii="Times New Roman" w:hAnsi="Times New Roman" w:cs="Times New Roman"/>
          <w:sz w:val="24"/>
          <w:szCs w:val="24"/>
        </w:rPr>
        <w:t xml:space="preserve"> </w:t>
      </w:r>
      <w:r w:rsidRPr="00C97D68">
        <w:rPr>
          <w:rFonts w:ascii="Times New Roman" w:hAnsi="Times New Roman" w:cs="Times New Roman"/>
          <w:sz w:val="24"/>
          <w:szCs w:val="24"/>
        </w:rPr>
        <w:t>/1 hod.</w:t>
      </w:r>
    </w:p>
    <w:p w14:paraId="379ADB4F" w14:textId="14508435" w:rsidR="005E152A" w:rsidRPr="00C97D68" w:rsidRDefault="0089612C" w:rsidP="005E152A">
      <w:pPr>
        <w:tabs>
          <w:tab w:val="left" w:pos="6096"/>
          <w:tab w:val="left" w:pos="7655"/>
          <w:tab w:val="left" w:pos="8931"/>
        </w:tabs>
        <w:spacing w:after="0"/>
        <w:ind w:left="1134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5E152A" w:rsidRPr="00C97D68">
        <w:rPr>
          <w:rFonts w:ascii="Times New Roman" w:hAnsi="Times New Roman" w:cs="Times New Roman"/>
          <w:sz w:val="24"/>
          <w:szCs w:val="24"/>
        </w:rPr>
        <w:t>) minigolf (1 palica a</w:t>
      </w:r>
      <w:r w:rsidR="005E152A">
        <w:rPr>
          <w:rFonts w:ascii="Times New Roman" w:hAnsi="Times New Roman" w:cs="Times New Roman"/>
          <w:sz w:val="24"/>
          <w:szCs w:val="24"/>
        </w:rPr>
        <w:t> </w:t>
      </w:r>
      <w:r w:rsidR="005E152A" w:rsidRPr="00C97D68">
        <w:rPr>
          <w:rFonts w:ascii="Times New Roman" w:hAnsi="Times New Roman" w:cs="Times New Roman"/>
          <w:sz w:val="24"/>
          <w:szCs w:val="24"/>
        </w:rPr>
        <w:t>1 loptička) ..............................................</w:t>
      </w:r>
      <w:r w:rsidR="005E152A">
        <w:rPr>
          <w:rFonts w:ascii="Times New Roman" w:hAnsi="Times New Roman" w:cs="Times New Roman"/>
          <w:sz w:val="24"/>
          <w:szCs w:val="24"/>
        </w:rPr>
        <w:t>3</w:t>
      </w:r>
      <w:r w:rsidR="005E152A" w:rsidRPr="00C97D68">
        <w:rPr>
          <w:rFonts w:ascii="Times New Roman" w:hAnsi="Times New Roman" w:cs="Times New Roman"/>
          <w:sz w:val="24"/>
          <w:szCs w:val="24"/>
        </w:rPr>
        <w:t>,- EUR/</w:t>
      </w:r>
      <w:r>
        <w:rPr>
          <w:rFonts w:ascii="Times New Roman" w:hAnsi="Times New Roman" w:cs="Times New Roman"/>
          <w:sz w:val="24"/>
          <w:szCs w:val="24"/>
        </w:rPr>
        <w:t>1,5 hod.</w:t>
      </w:r>
      <w:r w:rsidR="00964ABF">
        <w:rPr>
          <w:rFonts w:ascii="Times New Roman" w:hAnsi="Times New Roman" w:cs="Times New Roman"/>
          <w:sz w:val="24"/>
          <w:szCs w:val="24"/>
        </w:rPr>
        <w:t>“</w:t>
      </w:r>
    </w:p>
    <w:p w14:paraId="087EC7CE" w14:textId="4B747D8C" w:rsidR="00FE380A" w:rsidRDefault="00FE380A" w:rsidP="005E152A">
      <w:pPr>
        <w:pStyle w:val="Default"/>
        <w:tabs>
          <w:tab w:val="left" w:pos="567"/>
        </w:tabs>
        <w:jc w:val="both"/>
        <w:rPr>
          <w:color w:val="auto"/>
        </w:rPr>
      </w:pPr>
    </w:p>
    <w:p w14:paraId="76A16ECC" w14:textId="1462B7D7" w:rsidR="004072B8" w:rsidRDefault="004072B8" w:rsidP="001D0418">
      <w:pPr>
        <w:pStyle w:val="Default"/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color w:val="auto"/>
        </w:rPr>
      </w:pPr>
      <w:r>
        <w:rPr>
          <w:color w:val="auto"/>
        </w:rPr>
        <w:t xml:space="preserve">V prílohe č. 8 </w:t>
      </w:r>
      <w:r w:rsidR="002534B7">
        <w:rPr>
          <w:color w:val="auto"/>
        </w:rPr>
        <w:t>v </w:t>
      </w:r>
      <w:r w:rsidR="00F66DAD">
        <w:rPr>
          <w:color w:val="auto"/>
        </w:rPr>
        <w:t>odseku</w:t>
      </w:r>
      <w:r w:rsidR="002534B7">
        <w:rPr>
          <w:color w:val="auto"/>
        </w:rPr>
        <w:t xml:space="preserve"> 15 bod</w:t>
      </w:r>
      <w:r w:rsidR="00F66DAD">
        <w:rPr>
          <w:color w:val="auto"/>
        </w:rPr>
        <w:t xml:space="preserve"> </w:t>
      </w:r>
      <w:r>
        <w:rPr>
          <w:color w:val="auto"/>
        </w:rPr>
        <w:t>15</w:t>
      </w:r>
      <w:r w:rsidR="00F66DAD">
        <w:rPr>
          <w:color w:val="auto"/>
        </w:rPr>
        <w:t>.2 zn</w:t>
      </w:r>
      <w:r w:rsidR="00665270">
        <w:rPr>
          <w:color w:val="auto"/>
        </w:rPr>
        <w:t>i</w:t>
      </w:r>
      <w:r w:rsidR="00F66DAD">
        <w:rPr>
          <w:color w:val="auto"/>
        </w:rPr>
        <w:t>e:</w:t>
      </w:r>
    </w:p>
    <w:p w14:paraId="64529F36" w14:textId="5FA41BD5" w:rsidR="004072B8" w:rsidRDefault="00F66DAD" w:rsidP="00540E18">
      <w:pPr>
        <w:tabs>
          <w:tab w:val="left" w:pos="6096"/>
          <w:tab w:val="left" w:pos="7655"/>
          <w:tab w:val="left" w:pos="8931"/>
        </w:tabs>
        <w:spacing w:after="0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540E18">
        <w:rPr>
          <w:rFonts w:ascii="Times New Roman" w:hAnsi="Times New Roman" w:cs="Times New Roman"/>
          <w:sz w:val="24"/>
          <w:szCs w:val="24"/>
        </w:rPr>
        <w:t>„</w:t>
      </w:r>
      <w:r w:rsidR="004072B8" w:rsidRPr="00540E18">
        <w:rPr>
          <w:rFonts w:ascii="Times New Roman" w:hAnsi="Times New Roman" w:cs="Times New Roman"/>
          <w:sz w:val="24"/>
          <w:szCs w:val="24"/>
        </w:rPr>
        <w:t xml:space="preserve">Výnosy z nájomného podľa ods. 7 a 9 až 11 použije nájomca na zveľadenie, opravu a údržbu predmetu nájmu. </w:t>
      </w:r>
      <w:bookmarkStart w:id="0" w:name="_Hlk213137098"/>
      <w:bookmarkStart w:id="1" w:name="_Hlk213136622"/>
      <w:r w:rsidRPr="00540E18">
        <w:rPr>
          <w:rFonts w:ascii="Times New Roman" w:hAnsi="Times New Roman" w:cs="Times New Roman"/>
          <w:sz w:val="24"/>
          <w:szCs w:val="24"/>
        </w:rPr>
        <w:t xml:space="preserve">O príjmoch z krátkodobých podnájmov prijatých </w:t>
      </w:r>
      <w:r w:rsidR="00467D31">
        <w:rPr>
          <w:rFonts w:ascii="Times New Roman" w:hAnsi="Times New Roman" w:cs="Times New Roman"/>
          <w:sz w:val="24"/>
          <w:szCs w:val="24"/>
        </w:rPr>
        <w:t>n</w:t>
      </w:r>
      <w:r w:rsidRPr="00540E18">
        <w:rPr>
          <w:rFonts w:ascii="Times New Roman" w:hAnsi="Times New Roman" w:cs="Times New Roman"/>
          <w:sz w:val="24"/>
          <w:szCs w:val="24"/>
        </w:rPr>
        <w:t xml:space="preserve">ájomcom v príslušnom kalendárnom roku od 1.1. do 31.12. bežného roka, ako aj o ich použití je </w:t>
      </w:r>
      <w:r w:rsidR="00467D31">
        <w:rPr>
          <w:rFonts w:ascii="Times New Roman" w:hAnsi="Times New Roman" w:cs="Times New Roman"/>
          <w:sz w:val="24"/>
          <w:szCs w:val="24"/>
        </w:rPr>
        <w:t>n</w:t>
      </w:r>
      <w:r w:rsidRPr="00540E18">
        <w:rPr>
          <w:rFonts w:ascii="Times New Roman" w:hAnsi="Times New Roman" w:cs="Times New Roman"/>
          <w:sz w:val="24"/>
          <w:szCs w:val="24"/>
        </w:rPr>
        <w:t xml:space="preserve">ájomca povinný predložiť </w:t>
      </w:r>
      <w:r w:rsidR="00467D31">
        <w:rPr>
          <w:rFonts w:ascii="Times New Roman" w:hAnsi="Times New Roman" w:cs="Times New Roman"/>
          <w:sz w:val="24"/>
          <w:szCs w:val="24"/>
        </w:rPr>
        <w:t>p</w:t>
      </w:r>
      <w:r w:rsidRPr="00540E18">
        <w:rPr>
          <w:rFonts w:ascii="Times New Roman" w:hAnsi="Times New Roman" w:cs="Times New Roman"/>
          <w:sz w:val="24"/>
          <w:szCs w:val="24"/>
        </w:rPr>
        <w:t>renajímateľovi hodnoverné účtovné doklady (príjmové pokladničné doklady, účtenky, faktúry, potvrdenia o úhrade, výpisy z účtu) na kontrolu a odsúhlasenie najneskôr do 31.1. nasledujúceho kalendárneho roka.“</w:t>
      </w:r>
    </w:p>
    <w:bookmarkEnd w:id="0"/>
    <w:p w14:paraId="1958A831" w14:textId="2AD654B3" w:rsidR="00F66DAD" w:rsidRDefault="00F66DAD" w:rsidP="00F66DAD">
      <w:pPr>
        <w:tabs>
          <w:tab w:val="left" w:pos="6096"/>
          <w:tab w:val="left" w:pos="7655"/>
          <w:tab w:val="left" w:pos="8931"/>
        </w:tabs>
        <w:spacing w:after="0"/>
        <w:ind w:left="1134" w:right="141" w:hanging="567"/>
        <w:jc w:val="both"/>
      </w:pPr>
    </w:p>
    <w:bookmarkEnd w:id="1"/>
    <w:p w14:paraId="322A53EA" w14:textId="5BB62B21" w:rsidR="00FE380A" w:rsidRPr="005E152A" w:rsidRDefault="005E152A" w:rsidP="001D0418">
      <w:pPr>
        <w:pStyle w:val="Default"/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color w:val="auto"/>
        </w:rPr>
      </w:pPr>
      <w:r w:rsidRPr="005E152A">
        <w:rPr>
          <w:color w:val="auto"/>
        </w:rPr>
        <w:t xml:space="preserve">V prílohe č. 8. </w:t>
      </w:r>
      <w:r w:rsidR="0089612C">
        <w:rPr>
          <w:color w:val="auto"/>
        </w:rPr>
        <w:t>odsek 16 vrátane nadpisu znie</w:t>
      </w:r>
      <w:r w:rsidR="006140AB">
        <w:rPr>
          <w:color w:val="auto"/>
        </w:rPr>
        <w:t>:</w:t>
      </w:r>
      <w:r w:rsidRPr="005E152A">
        <w:rPr>
          <w:color w:val="auto"/>
        </w:rPr>
        <w:t xml:space="preserve"> </w:t>
      </w:r>
    </w:p>
    <w:p w14:paraId="34556557" w14:textId="47418DEB" w:rsidR="00F9152D" w:rsidRDefault="00F9152D" w:rsidP="00F9152D">
      <w:pPr>
        <w:pStyle w:val="Odsekzoznamu"/>
        <w:tabs>
          <w:tab w:val="left" w:pos="1134"/>
          <w:tab w:val="left" w:pos="6096"/>
          <w:tab w:val="left" w:pos="7655"/>
          <w:tab w:val="left" w:pos="8931"/>
        </w:tabs>
        <w:spacing w:after="120" w:line="240" w:lineRule="auto"/>
        <w:ind w:left="567" w:right="14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161063003"/>
      <w:r>
        <w:rPr>
          <w:rFonts w:ascii="Times New Roman" w:hAnsi="Times New Roman" w:cs="Times New Roman"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Oslobodenie od nájmu</w:t>
      </w:r>
    </w:p>
    <w:p w14:paraId="07D4D74F" w14:textId="26DA1747" w:rsidR="00F9152D" w:rsidRDefault="005E152A" w:rsidP="00467D31">
      <w:pPr>
        <w:pStyle w:val="Odsekzoznamu"/>
        <w:tabs>
          <w:tab w:val="left" w:pos="1134"/>
          <w:tab w:val="left" w:pos="7655"/>
          <w:tab w:val="left" w:pos="8931"/>
        </w:tabs>
        <w:spacing w:after="120" w:line="240" w:lineRule="auto"/>
        <w:ind w:left="1134" w:right="142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52A">
        <w:rPr>
          <w:rFonts w:ascii="Times New Roman" w:hAnsi="Times New Roman" w:cs="Times New Roman"/>
          <w:bCs/>
          <w:sz w:val="24"/>
          <w:szCs w:val="24"/>
        </w:rPr>
        <w:t>16.1</w:t>
      </w:r>
      <w:bookmarkEnd w:id="2"/>
      <w:r w:rsidR="00F9152D">
        <w:rPr>
          <w:rFonts w:ascii="Times New Roman" w:hAnsi="Times New Roman" w:cs="Times New Roman"/>
          <w:bCs/>
          <w:sz w:val="24"/>
          <w:szCs w:val="24"/>
        </w:rPr>
        <w:tab/>
      </w:r>
      <w:r w:rsidRPr="005E152A">
        <w:rPr>
          <w:rFonts w:ascii="Times New Roman" w:hAnsi="Times New Roman" w:cs="Times New Roman"/>
          <w:bCs/>
          <w:sz w:val="24"/>
          <w:szCs w:val="24"/>
        </w:rPr>
        <w:t xml:space="preserve">Všetky výchovnovzdelávacie </w:t>
      </w:r>
      <w:bookmarkStart w:id="3" w:name="_Hlk213143633"/>
      <w:r w:rsidRPr="005E152A">
        <w:rPr>
          <w:rFonts w:ascii="Times New Roman" w:hAnsi="Times New Roman" w:cs="Times New Roman"/>
          <w:bCs/>
          <w:sz w:val="24"/>
          <w:szCs w:val="24"/>
        </w:rPr>
        <w:t xml:space="preserve">podujatia organizované CVČ, ZUŠ, školskými a predškolskými zariadeniami mesta Šaľa, strednými školami so sídlom na území mesta Šaľa sú oslobodené od nájomného </w:t>
      </w:r>
      <w:r w:rsidR="00A31FB0">
        <w:rPr>
          <w:rFonts w:ascii="Times New Roman" w:hAnsi="Times New Roman" w:cs="Times New Roman"/>
          <w:bCs/>
          <w:sz w:val="24"/>
          <w:szCs w:val="24"/>
        </w:rPr>
        <w:t>vrátane</w:t>
      </w:r>
      <w:r w:rsidR="002534B7">
        <w:rPr>
          <w:rFonts w:ascii="Times New Roman" w:hAnsi="Times New Roman" w:cs="Times New Roman"/>
          <w:bCs/>
          <w:sz w:val="24"/>
          <w:szCs w:val="24"/>
        </w:rPr>
        <w:t xml:space="preserve"> úhrady nákladov </w:t>
      </w:r>
      <w:r w:rsidR="004F0BD5">
        <w:rPr>
          <w:rFonts w:ascii="Times New Roman" w:hAnsi="Times New Roman" w:cs="Times New Roman"/>
          <w:bCs/>
          <w:sz w:val="24"/>
          <w:szCs w:val="24"/>
        </w:rPr>
        <w:t>z</w:t>
      </w:r>
      <w:r w:rsidR="002534B7">
        <w:rPr>
          <w:rFonts w:ascii="Times New Roman" w:hAnsi="Times New Roman" w:cs="Times New Roman"/>
          <w:bCs/>
          <w:sz w:val="24"/>
          <w:szCs w:val="24"/>
        </w:rPr>
        <w:t xml:space="preserve">a služby spojené s užívaním nebytových priestorov </w:t>
      </w:r>
      <w:r w:rsidRPr="005E152A">
        <w:rPr>
          <w:rFonts w:ascii="Times New Roman" w:hAnsi="Times New Roman" w:cs="Times New Roman"/>
          <w:bCs/>
          <w:sz w:val="24"/>
          <w:szCs w:val="24"/>
        </w:rPr>
        <w:t>uvedeného v tejto prílohe Zásad.</w:t>
      </w:r>
    </w:p>
    <w:bookmarkEnd w:id="3"/>
    <w:p w14:paraId="53FE533E" w14:textId="1F06DF4B" w:rsidR="00F9152D" w:rsidRDefault="005E152A" w:rsidP="00467D31">
      <w:pPr>
        <w:pStyle w:val="Odsekzoznamu"/>
        <w:tabs>
          <w:tab w:val="left" w:pos="1134"/>
          <w:tab w:val="left" w:pos="7655"/>
          <w:tab w:val="left" w:pos="8931"/>
        </w:tabs>
        <w:spacing w:after="120" w:line="240" w:lineRule="auto"/>
        <w:ind w:left="1134" w:right="142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52A">
        <w:rPr>
          <w:rFonts w:ascii="Times New Roman" w:hAnsi="Times New Roman" w:cs="Times New Roman"/>
          <w:bCs/>
          <w:sz w:val="24"/>
          <w:szCs w:val="24"/>
        </w:rPr>
        <w:t>16.2</w:t>
      </w:r>
      <w:r w:rsidR="00F9152D">
        <w:rPr>
          <w:rFonts w:ascii="Times New Roman" w:hAnsi="Times New Roman" w:cs="Times New Roman"/>
          <w:bCs/>
          <w:sz w:val="24"/>
          <w:szCs w:val="24"/>
        </w:rPr>
        <w:tab/>
      </w:r>
      <w:r w:rsidRPr="005E152A">
        <w:rPr>
          <w:rFonts w:ascii="Times New Roman" w:hAnsi="Times New Roman" w:cs="Times New Roman"/>
          <w:bCs/>
          <w:sz w:val="24"/>
          <w:szCs w:val="24"/>
        </w:rPr>
        <w:t>Všetky výchovnovzdelávacie podujatia organizované pre CVČ, ZUŠ školské a predškolské zariadenia mesta Šaľa alebo stredné školy so sídlom na území mesta Šaľa sú oslobodené od nájomného uvedeného v tejto prílohe Zásad. Náklady za služby</w:t>
      </w:r>
      <w:r w:rsidRPr="005E152A">
        <w:rPr>
          <w:rFonts w:ascii="Times New Roman" w:hAnsi="Times New Roman" w:cs="Times New Roman"/>
          <w:sz w:val="24"/>
          <w:szCs w:val="24"/>
        </w:rPr>
        <w:t xml:space="preserve"> spojené s užívaním predstavujú 60 % z ceny nájmu </w:t>
      </w:r>
      <w:r w:rsidR="002534B7">
        <w:rPr>
          <w:rFonts w:ascii="Times New Roman" w:hAnsi="Times New Roman" w:cs="Times New Roman"/>
          <w:sz w:val="24"/>
          <w:szCs w:val="24"/>
        </w:rPr>
        <w:t xml:space="preserve">podľa tejto prílohy Zásad </w:t>
      </w:r>
      <w:r w:rsidRPr="005E152A">
        <w:rPr>
          <w:rFonts w:ascii="Times New Roman" w:hAnsi="Times New Roman" w:cs="Times New Roman"/>
          <w:sz w:val="24"/>
          <w:szCs w:val="24"/>
        </w:rPr>
        <w:t>a</w:t>
      </w:r>
      <w:r w:rsidRPr="005E152A">
        <w:rPr>
          <w:rFonts w:ascii="Times New Roman" w:hAnsi="Times New Roman" w:cs="Times New Roman"/>
          <w:bCs/>
          <w:sz w:val="24"/>
          <w:szCs w:val="24"/>
        </w:rPr>
        <w:t> tieto je nájomca povinný uhradiť</w:t>
      </w:r>
      <w:r w:rsidR="002534B7">
        <w:rPr>
          <w:rFonts w:ascii="Times New Roman" w:hAnsi="Times New Roman" w:cs="Times New Roman"/>
          <w:bCs/>
          <w:sz w:val="24"/>
          <w:szCs w:val="24"/>
        </w:rPr>
        <w:t xml:space="preserve"> prenajímateľovi</w:t>
      </w:r>
      <w:r w:rsidRPr="005E152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833A39" w14:textId="538C0C8B" w:rsidR="00665270" w:rsidRDefault="00F9152D" w:rsidP="00467D31">
      <w:pPr>
        <w:pStyle w:val="Odsekzoznamu"/>
        <w:tabs>
          <w:tab w:val="left" w:pos="1134"/>
          <w:tab w:val="left" w:pos="6096"/>
          <w:tab w:val="left" w:pos="7655"/>
          <w:tab w:val="left" w:pos="8931"/>
        </w:tabs>
        <w:spacing w:after="120" w:line="240" w:lineRule="auto"/>
        <w:ind w:left="1134" w:right="142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16.3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Nájomcovia, ktorými sú </w:t>
      </w:r>
      <w:bookmarkStart w:id="4" w:name="_Hlk213143691"/>
      <w:r>
        <w:rPr>
          <w:rFonts w:ascii="Times New Roman" w:hAnsi="Times New Roman" w:cs="Times New Roman"/>
          <w:bCs/>
          <w:sz w:val="24"/>
          <w:szCs w:val="24"/>
        </w:rPr>
        <w:t>osoby zdravotne ťažko postihnuté, dôchodcovia, invalidní dôchodcovia, ako aj organizácie združujúce takéto osoby a organizačné jednotky Slovenského Červeného krí</w:t>
      </w:r>
      <w:bookmarkEnd w:id="4"/>
      <w:r>
        <w:rPr>
          <w:rFonts w:ascii="Times New Roman" w:hAnsi="Times New Roman" w:cs="Times New Roman"/>
          <w:bCs/>
          <w:sz w:val="24"/>
          <w:szCs w:val="24"/>
        </w:rPr>
        <w:t xml:space="preserve">ža sú oslobodené od nájomného </w:t>
      </w:r>
      <w:r w:rsidR="00A31FB0">
        <w:rPr>
          <w:rFonts w:ascii="Times New Roman" w:hAnsi="Times New Roman" w:cs="Times New Roman"/>
          <w:bCs/>
          <w:sz w:val="24"/>
          <w:szCs w:val="24"/>
        </w:rPr>
        <w:lastRenderedPageBreak/>
        <w:t>vrátane</w:t>
      </w:r>
      <w:r w:rsidR="002534B7">
        <w:rPr>
          <w:rFonts w:ascii="Times New Roman" w:hAnsi="Times New Roman" w:cs="Times New Roman"/>
          <w:bCs/>
          <w:sz w:val="24"/>
          <w:szCs w:val="24"/>
        </w:rPr>
        <w:t xml:space="preserve"> úhrady nákladov </w:t>
      </w:r>
      <w:r w:rsidR="004F0BD5">
        <w:rPr>
          <w:rFonts w:ascii="Times New Roman" w:hAnsi="Times New Roman" w:cs="Times New Roman"/>
          <w:bCs/>
          <w:sz w:val="24"/>
          <w:szCs w:val="24"/>
        </w:rPr>
        <w:t>z</w:t>
      </w:r>
      <w:r w:rsidR="002534B7">
        <w:rPr>
          <w:rFonts w:ascii="Times New Roman" w:hAnsi="Times New Roman" w:cs="Times New Roman"/>
          <w:bCs/>
          <w:sz w:val="24"/>
          <w:szCs w:val="24"/>
        </w:rPr>
        <w:t xml:space="preserve">a služby spojené s užívaním nebytových priestorov </w:t>
      </w:r>
      <w:r>
        <w:rPr>
          <w:rFonts w:ascii="Times New Roman" w:hAnsi="Times New Roman" w:cs="Times New Roman"/>
          <w:bCs/>
          <w:sz w:val="24"/>
          <w:szCs w:val="24"/>
        </w:rPr>
        <w:t>uvedeného v tejto prílohe Zásad.</w:t>
      </w:r>
    </w:p>
    <w:p w14:paraId="096B26F0" w14:textId="5FC8FF96" w:rsidR="005E152A" w:rsidRPr="005E152A" w:rsidRDefault="00665270" w:rsidP="00467D31">
      <w:pPr>
        <w:pStyle w:val="Odsekzoznamu"/>
        <w:tabs>
          <w:tab w:val="left" w:pos="1134"/>
          <w:tab w:val="left" w:pos="6096"/>
          <w:tab w:val="left" w:pos="7655"/>
          <w:tab w:val="left" w:pos="8931"/>
        </w:tabs>
        <w:spacing w:after="0" w:line="240" w:lineRule="auto"/>
        <w:ind w:left="1134" w:right="142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 w:rsidRPr="00540E18">
        <w:rPr>
          <w:rFonts w:ascii="Times New Roman" w:hAnsi="Times New Roman" w:cs="Times New Roman"/>
          <w:bCs/>
          <w:sz w:val="24"/>
          <w:szCs w:val="24"/>
        </w:rPr>
        <w:t>4</w:t>
      </w:r>
      <w:r w:rsidRPr="00540E18">
        <w:rPr>
          <w:rFonts w:ascii="Times New Roman" w:hAnsi="Times New Roman" w:cs="Times New Roman"/>
          <w:bCs/>
          <w:sz w:val="24"/>
          <w:szCs w:val="24"/>
        </w:rPr>
        <w:tab/>
      </w:r>
      <w:r w:rsidRPr="00540E18">
        <w:rPr>
          <w:rFonts w:ascii="Times New Roman" w:hAnsi="Times New Roman" w:cs="Times New Roman"/>
          <w:sz w:val="24"/>
          <w:szCs w:val="24"/>
        </w:rPr>
        <w:t>V</w:t>
      </w:r>
      <w:r w:rsidR="002534B7" w:rsidRPr="00540E18">
        <w:rPr>
          <w:rFonts w:ascii="Times New Roman" w:hAnsi="Times New Roman" w:cs="Times New Roman"/>
          <w:sz w:val="24"/>
          <w:szCs w:val="24"/>
        </w:rPr>
        <w:t> </w:t>
      </w:r>
      <w:r w:rsidRPr="00540E18">
        <w:rPr>
          <w:rFonts w:ascii="Times New Roman" w:hAnsi="Times New Roman" w:cs="Times New Roman"/>
          <w:sz w:val="24"/>
          <w:szCs w:val="24"/>
        </w:rPr>
        <w:t>prípade</w:t>
      </w:r>
      <w:r w:rsidR="002534B7" w:rsidRPr="00540E18">
        <w:rPr>
          <w:rFonts w:ascii="Times New Roman" w:hAnsi="Times New Roman" w:cs="Times New Roman"/>
          <w:sz w:val="24"/>
          <w:szCs w:val="24"/>
        </w:rPr>
        <w:t>,</w:t>
      </w:r>
      <w:r w:rsidRPr="00540E18">
        <w:rPr>
          <w:rFonts w:ascii="Times New Roman" w:hAnsi="Times New Roman" w:cs="Times New Roman"/>
          <w:sz w:val="24"/>
          <w:szCs w:val="24"/>
        </w:rPr>
        <w:t xml:space="preserve"> ak nájomca v zariadeniach podľa odsekov 1 až 5 a 12 vyberá vstupné a je oslobodený od nájmu podľa bodu 16, je povinný 20% z výnosu </w:t>
      </w:r>
      <w:r w:rsidR="002534B7" w:rsidRPr="00540E18">
        <w:rPr>
          <w:rFonts w:ascii="Times New Roman" w:hAnsi="Times New Roman" w:cs="Times New Roman"/>
          <w:sz w:val="24"/>
          <w:szCs w:val="24"/>
        </w:rPr>
        <w:t xml:space="preserve">zo </w:t>
      </w:r>
      <w:r w:rsidRPr="00540E18">
        <w:rPr>
          <w:rFonts w:ascii="Times New Roman" w:hAnsi="Times New Roman" w:cs="Times New Roman"/>
          <w:sz w:val="24"/>
          <w:szCs w:val="24"/>
        </w:rPr>
        <w:t>vstupného odviesť prenajímateľovi</w:t>
      </w:r>
      <w:r w:rsidR="002534B7" w:rsidRPr="00540E18">
        <w:rPr>
          <w:rFonts w:ascii="Times New Roman" w:hAnsi="Times New Roman" w:cs="Times New Roman"/>
          <w:sz w:val="24"/>
          <w:szCs w:val="24"/>
        </w:rPr>
        <w:t>. Nájomca je povinný svoj výnos zo vstupného preukázať prenajímateľovi účtovnými dokladmi najneskôr do 5 pracovných dní od ukončenia nájmu.</w:t>
      </w:r>
      <w:r w:rsidR="00964ABF" w:rsidRPr="00540E18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1FD830C3" w14:textId="77777777" w:rsidR="00FE380A" w:rsidRPr="004B37EF" w:rsidRDefault="00FE380A" w:rsidP="00FE380A">
      <w:pPr>
        <w:pStyle w:val="Default"/>
        <w:tabs>
          <w:tab w:val="left" w:pos="567"/>
        </w:tabs>
        <w:ind w:left="567"/>
        <w:jc w:val="both"/>
        <w:rPr>
          <w:color w:val="auto"/>
        </w:rPr>
      </w:pPr>
    </w:p>
    <w:p w14:paraId="4378F12D" w14:textId="6A5CA958" w:rsidR="00964ABF" w:rsidRPr="00964ABF" w:rsidRDefault="00E44C10" w:rsidP="00E44C10">
      <w:pPr>
        <w:pStyle w:val="Default"/>
        <w:numPr>
          <w:ilvl w:val="0"/>
          <w:numId w:val="33"/>
        </w:numPr>
        <w:tabs>
          <w:tab w:val="left" w:pos="567"/>
        </w:tabs>
        <w:ind w:left="360"/>
        <w:jc w:val="both"/>
        <w:rPr>
          <w:color w:val="auto"/>
        </w:rPr>
      </w:pPr>
      <w:r>
        <w:t xml:space="preserve">   </w:t>
      </w:r>
      <w:r w:rsidR="00964ABF">
        <w:t xml:space="preserve">V prílohe č. 8 sa </w:t>
      </w:r>
      <w:r w:rsidR="00F9152D">
        <w:t xml:space="preserve">za odsek 16 </w:t>
      </w:r>
      <w:r w:rsidR="00964ABF">
        <w:t xml:space="preserve">vkladá nový </w:t>
      </w:r>
      <w:r w:rsidR="00F9152D">
        <w:t>odsek</w:t>
      </w:r>
      <w:r w:rsidR="00964ABF">
        <w:t xml:space="preserve"> 17</w:t>
      </w:r>
      <w:r w:rsidR="00F9152D">
        <w:t>,</w:t>
      </w:r>
      <w:r w:rsidR="00964ABF">
        <w:t xml:space="preserve"> </w:t>
      </w:r>
      <w:r w:rsidR="00F9152D">
        <w:t xml:space="preserve">ktorý </w:t>
      </w:r>
      <w:r w:rsidR="006140AB">
        <w:t xml:space="preserve">vrátane nadpisu </w:t>
      </w:r>
      <w:r w:rsidR="00F9152D">
        <w:t>znie</w:t>
      </w:r>
      <w:r w:rsidR="00964ABF">
        <w:t>:</w:t>
      </w:r>
    </w:p>
    <w:p w14:paraId="41522F04" w14:textId="47DD2550" w:rsidR="00964ABF" w:rsidRPr="001D0418" w:rsidRDefault="00964ABF" w:rsidP="004F0BD5">
      <w:pPr>
        <w:pStyle w:val="Odsekzoznamu"/>
        <w:tabs>
          <w:tab w:val="left" w:pos="6096"/>
          <w:tab w:val="left" w:pos="8931"/>
        </w:tabs>
        <w:spacing w:after="0" w:line="240" w:lineRule="auto"/>
        <w:ind w:left="567" w:right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23FF">
        <w:rPr>
          <w:rFonts w:ascii="Times New Roman" w:hAnsi="Times New Roman" w:cs="Times New Roman"/>
          <w:sz w:val="24"/>
          <w:szCs w:val="24"/>
        </w:rPr>
        <w:t>„</w:t>
      </w:r>
      <w:r w:rsidR="005C1A56">
        <w:rPr>
          <w:rFonts w:ascii="Times New Roman" w:hAnsi="Times New Roman" w:cs="Times New Roman"/>
          <w:b/>
          <w:bCs/>
          <w:sz w:val="24"/>
          <w:szCs w:val="24"/>
        </w:rPr>
        <w:t>Inflačná</w:t>
      </w:r>
      <w:r w:rsidR="005C1A56" w:rsidRPr="001D04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0418">
        <w:rPr>
          <w:rFonts w:ascii="Times New Roman" w:hAnsi="Times New Roman" w:cs="Times New Roman"/>
          <w:b/>
          <w:bCs/>
          <w:sz w:val="24"/>
          <w:szCs w:val="24"/>
        </w:rPr>
        <w:t>doložka</w:t>
      </w:r>
    </w:p>
    <w:p w14:paraId="08E289E4" w14:textId="03526E20" w:rsidR="00964ABF" w:rsidRDefault="00964ABF" w:rsidP="00467D31">
      <w:pPr>
        <w:tabs>
          <w:tab w:val="left" w:pos="6096"/>
          <w:tab w:val="left" w:pos="8931"/>
        </w:tabs>
        <w:spacing w:after="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213320047"/>
      <w:r w:rsidRPr="00964ABF">
        <w:rPr>
          <w:rFonts w:ascii="Times New Roman" w:hAnsi="Times New Roman" w:cs="Times New Roman"/>
          <w:sz w:val="24"/>
          <w:szCs w:val="24"/>
        </w:rPr>
        <w:t xml:space="preserve">Minimálne ceny nájmov uvedené v tejto prílohe Zásad sa každoročne automaticky valorizujú o inflačnú doložku, t.j. </w:t>
      </w:r>
      <w:r w:rsidR="005C1A56">
        <w:rPr>
          <w:rFonts w:ascii="Times New Roman" w:hAnsi="Times New Roman" w:cs="Times New Roman"/>
          <w:sz w:val="24"/>
          <w:szCs w:val="24"/>
        </w:rPr>
        <w:t>zvýšenie</w:t>
      </w:r>
      <w:r w:rsidR="005C1A56" w:rsidRPr="00964ABF">
        <w:rPr>
          <w:rFonts w:ascii="Times New Roman" w:hAnsi="Times New Roman" w:cs="Times New Roman"/>
          <w:sz w:val="24"/>
          <w:szCs w:val="24"/>
        </w:rPr>
        <w:t xml:space="preserve"> </w:t>
      </w:r>
      <w:r w:rsidR="005C1A56">
        <w:rPr>
          <w:rFonts w:ascii="Times New Roman" w:hAnsi="Times New Roman" w:cs="Times New Roman"/>
          <w:sz w:val="24"/>
          <w:szCs w:val="24"/>
        </w:rPr>
        <w:t>minimálnej ceny</w:t>
      </w:r>
      <w:r w:rsidRPr="00964ABF">
        <w:rPr>
          <w:rFonts w:ascii="Times New Roman" w:hAnsi="Times New Roman" w:cs="Times New Roman"/>
          <w:sz w:val="24"/>
          <w:szCs w:val="24"/>
        </w:rPr>
        <w:t xml:space="preserve"> nájomného podľa</w:t>
      </w:r>
      <w:r w:rsidR="005C1A56">
        <w:rPr>
          <w:rFonts w:ascii="Times New Roman" w:hAnsi="Times New Roman" w:cs="Times New Roman"/>
          <w:sz w:val="24"/>
          <w:szCs w:val="24"/>
        </w:rPr>
        <w:t xml:space="preserve"> tejto prílohy Zásad o</w:t>
      </w:r>
      <w:r w:rsidRPr="00964ABF">
        <w:rPr>
          <w:rFonts w:ascii="Times New Roman" w:hAnsi="Times New Roman" w:cs="Times New Roman"/>
          <w:sz w:val="24"/>
          <w:szCs w:val="24"/>
        </w:rPr>
        <w:t xml:space="preserve"> výšk</w:t>
      </w:r>
      <w:r w:rsidR="005C1A56">
        <w:rPr>
          <w:rFonts w:ascii="Times New Roman" w:hAnsi="Times New Roman" w:cs="Times New Roman"/>
          <w:sz w:val="24"/>
          <w:szCs w:val="24"/>
        </w:rPr>
        <w:t>u</w:t>
      </w:r>
      <w:r w:rsidRPr="00964ABF">
        <w:rPr>
          <w:rFonts w:ascii="Times New Roman" w:hAnsi="Times New Roman" w:cs="Times New Roman"/>
          <w:sz w:val="24"/>
          <w:szCs w:val="24"/>
        </w:rPr>
        <w:t xml:space="preserve"> miery inflácie meranej indexom spotrebiteľských cien, zverejnenej Štatistickým úradom Slovenskej republiky za hodnotiaci rok v porovnaní s rokom predchádzajúcim. </w:t>
      </w:r>
      <w:r w:rsidR="005C1A56">
        <w:rPr>
          <w:rFonts w:ascii="Times New Roman" w:hAnsi="Times New Roman" w:cs="Times New Roman"/>
          <w:sz w:val="24"/>
          <w:szCs w:val="24"/>
        </w:rPr>
        <w:t>Zvýšenie</w:t>
      </w:r>
      <w:r w:rsidRPr="00964ABF">
        <w:rPr>
          <w:rFonts w:ascii="Times New Roman" w:hAnsi="Times New Roman" w:cs="Times New Roman"/>
          <w:sz w:val="24"/>
          <w:szCs w:val="24"/>
        </w:rPr>
        <w:t xml:space="preserve"> nájomného </w:t>
      </w:r>
      <w:r w:rsidR="005C1A56">
        <w:rPr>
          <w:rFonts w:ascii="Times New Roman" w:hAnsi="Times New Roman" w:cs="Times New Roman"/>
          <w:sz w:val="24"/>
          <w:szCs w:val="24"/>
        </w:rPr>
        <w:t>podľa tohto ustanovenia</w:t>
      </w:r>
      <w:r w:rsidRPr="00964ABF">
        <w:rPr>
          <w:rFonts w:ascii="Times New Roman" w:hAnsi="Times New Roman" w:cs="Times New Roman"/>
          <w:sz w:val="24"/>
          <w:szCs w:val="24"/>
        </w:rPr>
        <w:t xml:space="preserve"> sa v príslušnom roku neuplatní, ak miera inflácie meranej indexom spotrebiteľských cien bude nižšia ako 2%.</w:t>
      </w:r>
      <w:r>
        <w:rPr>
          <w:rFonts w:ascii="Times New Roman" w:hAnsi="Times New Roman" w:cs="Times New Roman"/>
          <w:sz w:val="24"/>
          <w:szCs w:val="24"/>
        </w:rPr>
        <w:t>“</w:t>
      </w:r>
    </w:p>
    <w:bookmarkEnd w:id="5"/>
    <w:p w14:paraId="48504B4F" w14:textId="77777777" w:rsidR="002534B7" w:rsidRPr="00964ABF" w:rsidRDefault="002534B7" w:rsidP="002534B7">
      <w:pPr>
        <w:tabs>
          <w:tab w:val="left" w:pos="6096"/>
          <w:tab w:val="left" w:pos="8931"/>
        </w:tabs>
        <w:spacing w:after="0" w:line="240" w:lineRule="auto"/>
        <w:ind w:left="1276" w:right="141"/>
        <w:jc w:val="both"/>
        <w:rPr>
          <w:bCs/>
          <w:lang w:eastAsia="cs-CZ"/>
        </w:rPr>
      </w:pPr>
    </w:p>
    <w:p w14:paraId="7F281FA0" w14:textId="1281D4A1" w:rsidR="00964ABF" w:rsidRDefault="00746E4C" w:rsidP="00E44C10">
      <w:pPr>
        <w:pStyle w:val="Default"/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color w:val="auto"/>
        </w:rPr>
      </w:pPr>
      <w:r>
        <w:rPr>
          <w:color w:val="auto"/>
        </w:rPr>
        <w:t xml:space="preserve">V Prílohe č. 9 </w:t>
      </w:r>
      <w:r w:rsidR="006140AB">
        <w:rPr>
          <w:color w:val="auto"/>
        </w:rPr>
        <w:t xml:space="preserve">sa </w:t>
      </w:r>
      <w:r>
        <w:rPr>
          <w:color w:val="auto"/>
        </w:rPr>
        <w:t>v od</w:t>
      </w:r>
      <w:r w:rsidR="00E15CAC">
        <w:rPr>
          <w:color w:val="auto"/>
        </w:rPr>
        <w:t>s</w:t>
      </w:r>
      <w:r>
        <w:rPr>
          <w:color w:val="auto"/>
        </w:rPr>
        <w:t>e</w:t>
      </w:r>
      <w:r w:rsidR="00E15CAC">
        <w:rPr>
          <w:color w:val="auto"/>
        </w:rPr>
        <w:t>ku</w:t>
      </w:r>
      <w:r>
        <w:rPr>
          <w:color w:val="auto"/>
        </w:rPr>
        <w:t xml:space="preserve"> 5 slovo „ktorého“ nahr</w:t>
      </w:r>
      <w:r w:rsidR="007A23FF">
        <w:rPr>
          <w:color w:val="auto"/>
        </w:rPr>
        <w:t>á</w:t>
      </w:r>
      <w:r>
        <w:rPr>
          <w:color w:val="auto"/>
        </w:rPr>
        <w:t>dza slovom „ktorému“.</w:t>
      </w:r>
    </w:p>
    <w:p w14:paraId="72CFC990" w14:textId="77777777" w:rsidR="00746E4C" w:rsidRDefault="00746E4C" w:rsidP="007A23FF">
      <w:pPr>
        <w:pStyle w:val="Default"/>
        <w:tabs>
          <w:tab w:val="left" w:pos="567"/>
        </w:tabs>
        <w:ind w:left="567" w:hanging="567"/>
        <w:jc w:val="both"/>
        <w:rPr>
          <w:color w:val="auto"/>
        </w:rPr>
      </w:pPr>
    </w:p>
    <w:p w14:paraId="67EB56AE" w14:textId="67B7A111" w:rsidR="007A23FF" w:rsidRPr="007A23FF" w:rsidRDefault="007A23FF" w:rsidP="00E44C10">
      <w:pPr>
        <w:pStyle w:val="Odsekzoznamu"/>
        <w:numPr>
          <w:ilvl w:val="0"/>
          <w:numId w:val="33"/>
        </w:numPr>
        <w:tabs>
          <w:tab w:val="left" w:pos="6096"/>
          <w:tab w:val="left" w:pos="8931"/>
        </w:tabs>
        <w:spacing w:after="120" w:line="240" w:lineRule="auto"/>
        <w:ind w:left="567" w:right="141" w:hanging="567"/>
        <w:jc w:val="both"/>
        <w:rPr>
          <w:rFonts w:ascii="Times New Roman" w:hAnsi="Times New Roman" w:cs="Times New Roman"/>
          <w:sz w:val="24"/>
          <w:szCs w:val="24"/>
        </w:rPr>
      </w:pPr>
      <w:r w:rsidRPr="007A23FF">
        <w:rPr>
          <w:rFonts w:ascii="Times New Roman" w:hAnsi="Times New Roman" w:cs="Times New Roman"/>
          <w:sz w:val="24"/>
          <w:szCs w:val="24"/>
        </w:rPr>
        <w:t xml:space="preserve">V prílohe č. 9 sa </w:t>
      </w:r>
      <w:r w:rsidR="00E15CAC">
        <w:rPr>
          <w:rFonts w:ascii="Times New Roman" w:hAnsi="Times New Roman" w:cs="Times New Roman"/>
          <w:sz w:val="24"/>
          <w:szCs w:val="24"/>
        </w:rPr>
        <w:t xml:space="preserve">za odsek 10 </w:t>
      </w:r>
      <w:r w:rsidRPr="007A23FF">
        <w:rPr>
          <w:rFonts w:ascii="Times New Roman" w:hAnsi="Times New Roman" w:cs="Times New Roman"/>
          <w:sz w:val="24"/>
          <w:szCs w:val="24"/>
        </w:rPr>
        <w:t>vkladá nový od</w:t>
      </w:r>
      <w:r w:rsidR="00E15CAC">
        <w:rPr>
          <w:rFonts w:ascii="Times New Roman" w:hAnsi="Times New Roman" w:cs="Times New Roman"/>
          <w:sz w:val="24"/>
          <w:szCs w:val="24"/>
        </w:rPr>
        <w:t>sek</w:t>
      </w:r>
      <w:r w:rsidRPr="007A23FF">
        <w:rPr>
          <w:rFonts w:ascii="Times New Roman" w:hAnsi="Times New Roman" w:cs="Times New Roman"/>
          <w:sz w:val="24"/>
          <w:szCs w:val="24"/>
        </w:rPr>
        <w:t xml:space="preserve"> 11</w:t>
      </w:r>
      <w:r w:rsidR="00E15CAC">
        <w:rPr>
          <w:rFonts w:ascii="Times New Roman" w:hAnsi="Times New Roman" w:cs="Times New Roman"/>
          <w:sz w:val="24"/>
          <w:szCs w:val="24"/>
        </w:rPr>
        <w:t>,</w:t>
      </w:r>
      <w:r w:rsidRPr="007A23FF">
        <w:rPr>
          <w:rFonts w:ascii="Times New Roman" w:hAnsi="Times New Roman" w:cs="Times New Roman"/>
          <w:sz w:val="24"/>
          <w:szCs w:val="24"/>
        </w:rPr>
        <w:t xml:space="preserve"> </w:t>
      </w:r>
      <w:r w:rsidR="00E15CAC">
        <w:rPr>
          <w:rFonts w:ascii="Times New Roman" w:hAnsi="Times New Roman" w:cs="Times New Roman"/>
          <w:sz w:val="24"/>
          <w:szCs w:val="24"/>
        </w:rPr>
        <w:t>ktorý</w:t>
      </w:r>
      <w:r w:rsidRPr="007A23FF">
        <w:rPr>
          <w:rFonts w:ascii="Times New Roman" w:hAnsi="Times New Roman" w:cs="Times New Roman"/>
          <w:sz w:val="24"/>
          <w:szCs w:val="24"/>
        </w:rPr>
        <w:t xml:space="preserve"> zn</w:t>
      </w:r>
      <w:r w:rsidR="00E15CAC">
        <w:rPr>
          <w:rFonts w:ascii="Times New Roman" w:hAnsi="Times New Roman" w:cs="Times New Roman"/>
          <w:sz w:val="24"/>
          <w:szCs w:val="24"/>
        </w:rPr>
        <w:t>i</w:t>
      </w:r>
      <w:r w:rsidRPr="007A23FF">
        <w:rPr>
          <w:rFonts w:ascii="Times New Roman" w:hAnsi="Times New Roman" w:cs="Times New Roman"/>
          <w:sz w:val="24"/>
          <w:szCs w:val="24"/>
        </w:rPr>
        <w:t>e:</w:t>
      </w:r>
    </w:p>
    <w:p w14:paraId="01302F90" w14:textId="3995C760" w:rsidR="007A23FF" w:rsidRPr="007A23FF" w:rsidRDefault="007A23FF" w:rsidP="007A23FF">
      <w:pPr>
        <w:pStyle w:val="Odsekzoznamu"/>
        <w:tabs>
          <w:tab w:val="left" w:pos="6096"/>
          <w:tab w:val="left" w:pos="8931"/>
        </w:tabs>
        <w:spacing w:after="120" w:line="240" w:lineRule="auto"/>
        <w:ind w:left="567" w:right="141"/>
        <w:jc w:val="both"/>
        <w:rPr>
          <w:rFonts w:ascii="Times New Roman" w:hAnsi="Times New Roman" w:cs="Times New Roman"/>
          <w:sz w:val="24"/>
          <w:szCs w:val="24"/>
        </w:rPr>
      </w:pPr>
      <w:r w:rsidRPr="007A23FF">
        <w:rPr>
          <w:rFonts w:ascii="Times New Roman" w:hAnsi="Times New Roman" w:cs="Times New Roman"/>
          <w:sz w:val="24"/>
          <w:szCs w:val="24"/>
        </w:rPr>
        <w:t>„</w:t>
      </w:r>
      <w:bookmarkStart w:id="6" w:name="_Hlk212793488"/>
      <w:r w:rsidRPr="004165BA">
        <w:rPr>
          <w:rFonts w:ascii="Times New Roman" w:hAnsi="Times New Roman" w:cs="Times New Roman"/>
          <w:sz w:val="24"/>
          <w:szCs w:val="24"/>
        </w:rPr>
        <w:t xml:space="preserve">Minimálne ceny nájmov </w:t>
      </w:r>
      <w:r>
        <w:rPr>
          <w:rFonts w:ascii="Times New Roman" w:hAnsi="Times New Roman" w:cs="Times New Roman"/>
          <w:sz w:val="24"/>
          <w:szCs w:val="24"/>
        </w:rPr>
        <w:t xml:space="preserve">uvedené v tejto prílohe Zásad </w:t>
      </w:r>
      <w:r w:rsidRPr="004165BA">
        <w:rPr>
          <w:rFonts w:ascii="Times New Roman" w:hAnsi="Times New Roman" w:cs="Times New Roman"/>
          <w:sz w:val="24"/>
          <w:szCs w:val="24"/>
        </w:rPr>
        <w:t xml:space="preserve">sa každoročne automaticky valorizujú o inflačnú doložku, t.j. </w:t>
      </w:r>
      <w:r w:rsidR="00E15CAC">
        <w:rPr>
          <w:rFonts w:ascii="Times New Roman" w:hAnsi="Times New Roman" w:cs="Times New Roman"/>
          <w:sz w:val="24"/>
          <w:szCs w:val="24"/>
        </w:rPr>
        <w:t>zvýšenie</w:t>
      </w:r>
      <w:r w:rsidR="00E15CAC" w:rsidRPr="00964ABF">
        <w:rPr>
          <w:rFonts w:ascii="Times New Roman" w:hAnsi="Times New Roman" w:cs="Times New Roman"/>
          <w:sz w:val="24"/>
          <w:szCs w:val="24"/>
        </w:rPr>
        <w:t xml:space="preserve"> </w:t>
      </w:r>
      <w:r w:rsidR="00E15CAC">
        <w:rPr>
          <w:rFonts w:ascii="Times New Roman" w:hAnsi="Times New Roman" w:cs="Times New Roman"/>
          <w:sz w:val="24"/>
          <w:szCs w:val="24"/>
        </w:rPr>
        <w:t>minimálnej</w:t>
      </w:r>
      <w:r w:rsidRPr="004165BA">
        <w:rPr>
          <w:rFonts w:ascii="Times New Roman" w:hAnsi="Times New Roman" w:cs="Times New Roman"/>
          <w:sz w:val="24"/>
          <w:szCs w:val="24"/>
        </w:rPr>
        <w:t xml:space="preserve"> </w:t>
      </w:r>
      <w:r w:rsidR="00E15CAC">
        <w:rPr>
          <w:rFonts w:ascii="Times New Roman" w:hAnsi="Times New Roman" w:cs="Times New Roman"/>
          <w:sz w:val="24"/>
          <w:szCs w:val="24"/>
        </w:rPr>
        <w:t xml:space="preserve">ceny </w:t>
      </w:r>
      <w:r w:rsidRPr="004165BA">
        <w:rPr>
          <w:rFonts w:ascii="Times New Roman" w:hAnsi="Times New Roman" w:cs="Times New Roman"/>
          <w:sz w:val="24"/>
          <w:szCs w:val="24"/>
        </w:rPr>
        <w:t xml:space="preserve">nájomného podľa </w:t>
      </w:r>
      <w:r w:rsidR="00E15CAC">
        <w:rPr>
          <w:rFonts w:ascii="Times New Roman" w:hAnsi="Times New Roman" w:cs="Times New Roman"/>
          <w:sz w:val="24"/>
          <w:szCs w:val="24"/>
        </w:rPr>
        <w:t xml:space="preserve">tejto prílohy Zásad o </w:t>
      </w:r>
      <w:r w:rsidRPr="004165BA">
        <w:rPr>
          <w:rFonts w:ascii="Times New Roman" w:hAnsi="Times New Roman" w:cs="Times New Roman"/>
          <w:sz w:val="24"/>
          <w:szCs w:val="24"/>
        </w:rPr>
        <w:t>výšk</w:t>
      </w:r>
      <w:r w:rsidR="00E15CAC">
        <w:rPr>
          <w:rFonts w:ascii="Times New Roman" w:hAnsi="Times New Roman" w:cs="Times New Roman"/>
          <w:sz w:val="24"/>
          <w:szCs w:val="24"/>
        </w:rPr>
        <w:t>u</w:t>
      </w:r>
      <w:r w:rsidRPr="004165BA">
        <w:rPr>
          <w:rFonts w:ascii="Times New Roman" w:hAnsi="Times New Roman" w:cs="Times New Roman"/>
          <w:sz w:val="24"/>
          <w:szCs w:val="24"/>
        </w:rPr>
        <w:t xml:space="preserve"> miery inflácie meranej indexom spotrebiteľských cien, zverejnenej Štatistickým úradom Slovenskej republiky za hodnotiaci rok v porovnaní s rokom predchádzajúcim. </w:t>
      </w:r>
      <w:r w:rsidR="00E15CAC">
        <w:rPr>
          <w:rFonts w:ascii="Times New Roman" w:hAnsi="Times New Roman" w:cs="Times New Roman"/>
          <w:sz w:val="24"/>
          <w:szCs w:val="24"/>
        </w:rPr>
        <w:t>Zvýšenie</w:t>
      </w:r>
      <w:r w:rsidRPr="004165BA">
        <w:rPr>
          <w:rFonts w:ascii="Times New Roman" w:hAnsi="Times New Roman" w:cs="Times New Roman"/>
          <w:sz w:val="24"/>
          <w:szCs w:val="24"/>
        </w:rPr>
        <w:t xml:space="preserve"> nájomného </w:t>
      </w:r>
      <w:r w:rsidR="00E15CAC">
        <w:rPr>
          <w:rFonts w:ascii="Times New Roman" w:hAnsi="Times New Roman" w:cs="Times New Roman"/>
          <w:sz w:val="24"/>
          <w:szCs w:val="24"/>
        </w:rPr>
        <w:t>podľa tohto ustanovenia</w:t>
      </w:r>
      <w:r w:rsidRPr="004165BA">
        <w:rPr>
          <w:rFonts w:ascii="Times New Roman" w:hAnsi="Times New Roman" w:cs="Times New Roman"/>
          <w:sz w:val="24"/>
          <w:szCs w:val="24"/>
        </w:rPr>
        <w:t xml:space="preserve"> sa v príslušnom roku neuplatní, ak miera inflácie bude nižšia ako 2%.</w:t>
      </w:r>
      <w:bookmarkEnd w:id="6"/>
      <w:r w:rsidR="00E15CAC">
        <w:rPr>
          <w:rFonts w:ascii="Times New Roman" w:hAnsi="Times New Roman" w:cs="Times New Roman"/>
          <w:sz w:val="24"/>
          <w:szCs w:val="24"/>
        </w:rPr>
        <w:t>“</w:t>
      </w:r>
    </w:p>
    <w:p w14:paraId="45E866D2" w14:textId="77777777" w:rsidR="00BA19C1" w:rsidRDefault="00BA19C1" w:rsidP="009959C9">
      <w:pPr>
        <w:pStyle w:val="Odsekzoznamu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1AFEBB3" w14:textId="77777777" w:rsidR="005177C6" w:rsidRDefault="005177C6" w:rsidP="009959C9">
      <w:pPr>
        <w:pStyle w:val="Odsekzoznamu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158CE9" w14:textId="7A5CB59B" w:rsidR="004F6015" w:rsidRDefault="004F6015" w:rsidP="009959C9">
      <w:pPr>
        <w:pStyle w:val="Odsekzoznamu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1230">
        <w:rPr>
          <w:rFonts w:ascii="Times New Roman" w:hAnsi="Times New Roman" w:cs="Times New Roman"/>
          <w:b/>
          <w:bCs/>
          <w:sz w:val="24"/>
          <w:szCs w:val="24"/>
        </w:rPr>
        <w:t>Čl. II</w:t>
      </w:r>
    </w:p>
    <w:p w14:paraId="49BA456F" w14:textId="77777777" w:rsidR="004F6015" w:rsidRDefault="004F6015" w:rsidP="009959C9">
      <w:pPr>
        <w:pStyle w:val="Odsekzoznamu"/>
        <w:spacing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FEA5B" w14:textId="6BD373CD" w:rsidR="004F6015" w:rsidRPr="004F6015" w:rsidRDefault="004F6015" w:rsidP="009959C9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Tento Dodatok č. </w:t>
      </w:r>
      <w:r w:rsidR="00964AB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k Zásadám hospodárenia s majetkom mesta Šaľa nadobúda účinnosť dňom </w:t>
      </w:r>
      <w:r w:rsidR="005177C6">
        <w:rPr>
          <w:rFonts w:ascii="Times New Roman" w:hAnsi="Times New Roman" w:cs="Times New Roman"/>
          <w:sz w:val="24"/>
          <w:szCs w:val="24"/>
        </w:rPr>
        <w:t>1.</w:t>
      </w:r>
      <w:r w:rsidR="00964ABF">
        <w:rPr>
          <w:rFonts w:ascii="Times New Roman" w:hAnsi="Times New Roman" w:cs="Times New Roman"/>
          <w:sz w:val="24"/>
          <w:szCs w:val="24"/>
        </w:rPr>
        <w:t>12</w:t>
      </w:r>
      <w:r w:rsidR="005177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964A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BD65BF" w14:textId="77777777" w:rsidR="004007CF" w:rsidRDefault="004007CF" w:rsidP="0099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EE477E" w14:textId="77777777" w:rsidR="009509EA" w:rsidRDefault="009509EA" w:rsidP="0099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4A440" w14:textId="77777777" w:rsidR="009509EA" w:rsidRDefault="009509EA" w:rsidP="0099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B5863" w14:textId="77777777" w:rsidR="009509EA" w:rsidRDefault="009509EA" w:rsidP="0099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B4354" w14:textId="0764D71F" w:rsidR="00F42058" w:rsidRPr="00775D6E" w:rsidRDefault="00964ABF" w:rsidP="009959C9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2058" w:rsidRPr="00775D6E">
        <w:rPr>
          <w:rFonts w:ascii="Times New Roman" w:hAnsi="Times New Roman" w:cs="Times New Roman"/>
          <w:sz w:val="24"/>
          <w:szCs w:val="24"/>
        </w:rPr>
        <w:t>Mgr</w:t>
      </w:r>
      <w:r w:rsidR="00C93E9A" w:rsidRPr="00775D6E">
        <w:rPr>
          <w:rFonts w:ascii="Times New Roman" w:hAnsi="Times New Roman" w:cs="Times New Roman"/>
          <w:sz w:val="24"/>
          <w:szCs w:val="24"/>
        </w:rPr>
        <w:t>.</w:t>
      </w:r>
      <w:r w:rsidR="00F42058" w:rsidRPr="00775D6E">
        <w:rPr>
          <w:rFonts w:ascii="Times New Roman" w:hAnsi="Times New Roman" w:cs="Times New Roman"/>
          <w:sz w:val="24"/>
          <w:szCs w:val="24"/>
        </w:rPr>
        <w:t xml:space="preserve"> Jozef Belický</w:t>
      </w:r>
      <w:r w:rsidR="009959C9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14:paraId="27A29335" w14:textId="16BAB9BA" w:rsidR="00F42058" w:rsidRPr="00775D6E" w:rsidRDefault="009959C9" w:rsidP="009959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9509EA">
        <w:rPr>
          <w:rFonts w:ascii="Times New Roman" w:hAnsi="Times New Roman" w:cs="Times New Roman"/>
          <w:sz w:val="24"/>
          <w:szCs w:val="24"/>
        </w:rPr>
        <w:t xml:space="preserve"> </w:t>
      </w:r>
      <w:r w:rsidR="00F42058" w:rsidRPr="00775D6E">
        <w:rPr>
          <w:rFonts w:ascii="Times New Roman" w:hAnsi="Times New Roman" w:cs="Times New Roman"/>
          <w:sz w:val="24"/>
          <w:szCs w:val="24"/>
        </w:rPr>
        <w:t>primátor mesta</w:t>
      </w:r>
      <w:r w:rsidR="009509EA">
        <w:rPr>
          <w:rFonts w:ascii="Times New Roman" w:hAnsi="Times New Roman" w:cs="Times New Roman"/>
          <w:sz w:val="24"/>
          <w:szCs w:val="24"/>
        </w:rPr>
        <w:t xml:space="preserve"> Šaľa</w:t>
      </w:r>
      <w:r w:rsidR="00F42058" w:rsidRPr="00775D6E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F42058" w:rsidRPr="00775D6E" w:rsidSect="005177C6">
      <w:pgSz w:w="11906" w:h="16838"/>
      <w:pgMar w:top="170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DC72F" w14:textId="77777777" w:rsidR="00696950" w:rsidRDefault="00696950" w:rsidP="009C192E">
      <w:pPr>
        <w:spacing w:after="0" w:line="240" w:lineRule="auto"/>
      </w:pPr>
      <w:r>
        <w:separator/>
      </w:r>
    </w:p>
  </w:endnote>
  <w:endnote w:type="continuationSeparator" w:id="0">
    <w:p w14:paraId="3B6FD6A4" w14:textId="77777777" w:rsidR="00696950" w:rsidRDefault="00696950" w:rsidP="009C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7E7D7" w14:textId="77777777" w:rsidR="00696950" w:rsidRDefault="00696950" w:rsidP="009C192E">
      <w:pPr>
        <w:spacing w:after="0" w:line="240" w:lineRule="auto"/>
      </w:pPr>
      <w:r>
        <w:separator/>
      </w:r>
    </w:p>
  </w:footnote>
  <w:footnote w:type="continuationSeparator" w:id="0">
    <w:p w14:paraId="452EA8C6" w14:textId="77777777" w:rsidR="00696950" w:rsidRDefault="00696950" w:rsidP="009C1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E3847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761599"/>
    <w:multiLevelType w:val="multilevel"/>
    <w:tmpl w:val="83D871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3783AE3"/>
    <w:multiLevelType w:val="hybridMultilevel"/>
    <w:tmpl w:val="53B84A94"/>
    <w:lvl w:ilvl="0" w:tplc="041B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42922"/>
    <w:multiLevelType w:val="hybridMultilevel"/>
    <w:tmpl w:val="7B5040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12421"/>
    <w:multiLevelType w:val="hybridMultilevel"/>
    <w:tmpl w:val="95A0B8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03274"/>
    <w:multiLevelType w:val="hybridMultilevel"/>
    <w:tmpl w:val="3722A39A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CAD60EF4">
      <w:start w:val="1"/>
      <w:numFmt w:val="decimal"/>
      <w:lvlText w:val="%2."/>
      <w:lvlJc w:val="left"/>
      <w:pPr>
        <w:ind w:left="2214" w:hanging="567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AAA5C59"/>
    <w:multiLevelType w:val="hybridMultilevel"/>
    <w:tmpl w:val="022836E4"/>
    <w:lvl w:ilvl="0" w:tplc="041B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0DAB7FAE"/>
    <w:multiLevelType w:val="hybridMultilevel"/>
    <w:tmpl w:val="1ABA942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90280"/>
    <w:multiLevelType w:val="hybridMultilevel"/>
    <w:tmpl w:val="117C03D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15638"/>
    <w:multiLevelType w:val="hybridMultilevel"/>
    <w:tmpl w:val="C4F0BDA0"/>
    <w:lvl w:ilvl="0" w:tplc="3E70C1F4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40" w:hanging="360"/>
      </w:pPr>
    </w:lvl>
    <w:lvl w:ilvl="2" w:tplc="FFFFFFFF" w:tentative="1">
      <w:start w:val="1"/>
      <w:numFmt w:val="lowerRoman"/>
      <w:lvlText w:val="%3."/>
      <w:lvlJc w:val="right"/>
      <w:pPr>
        <w:ind w:left="2460" w:hanging="180"/>
      </w:pPr>
    </w:lvl>
    <w:lvl w:ilvl="3" w:tplc="FFFFFFFF" w:tentative="1">
      <w:start w:val="1"/>
      <w:numFmt w:val="decimal"/>
      <w:lvlText w:val="%4."/>
      <w:lvlJc w:val="left"/>
      <w:pPr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ind w:left="4620" w:hanging="180"/>
      </w:pPr>
    </w:lvl>
    <w:lvl w:ilvl="6" w:tplc="FFFFFFFF" w:tentative="1">
      <w:start w:val="1"/>
      <w:numFmt w:val="decimal"/>
      <w:lvlText w:val="%7."/>
      <w:lvlJc w:val="left"/>
      <w:pPr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16BC666C"/>
    <w:multiLevelType w:val="hybridMultilevel"/>
    <w:tmpl w:val="BA68A53A"/>
    <w:lvl w:ilvl="0" w:tplc="BAFE46C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A5AF9"/>
    <w:multiLevelType w:val="hybridMultilevel"/>
    <w:tmpl w:val="206053DA"/>
    <w:lvl w:ilvl="0" w:tplc="389C135C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D3527"/>
    <w:multiLevelType w:val="hybridMultilevel"/>
    <w:tmpl w:val="50BA748C"/>
    <w:lvl w:ilvl="0" w:tplc="58C6FC5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8A04579"/>
    <w:multiLevelType w:val="hybridMultilevel"/>
    <w:tmpl w:val="74B6F442"/>
    <w:lvl w:ilvl="0" w:tplc="041B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B1220"/>
    <w:multiLevelType w:val="hybridMultilevel"/>
    <w:tmpl w:val="CFBAB52E"/>
    <w:lvl w:ilvl="0" w:tplc="FDF40EB0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02220"/>
    <w:multiLevelType w:val="hybridMultilevel"/>
    <w:tmpl w:val="C3ECEF80"/>
    <w:lvl w:ilvl="0" w:tplc="A40AB6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13A69"/>
    <w:multiLevelType w:val="hybridMultilevel"/>
    <w:tmpl w:val="42F2CAC8"/>
    <w:lvl w:ilvl="0" w:tplc="041B000F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DD3B66"/>
    <w:multiLevelType w:val="hybridMultilevel"/>
    <w:tmpl w:val="439E763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C0A22"/>
    <w:multiLevelType w:val="hybridMultilevel"/>
    <w:tmpl w:val="47D64C22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87E61"/>
    <w:multiLevelType w:val="hybridMultilevel"/>
    <w:tmpl w:val="284A08BA"/>
    <w:lvl w:ilvl="0" w:tplc="EED4F1C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C2E87"/>
    <w:multiLevelType w:val="hybridMultilevel"/>
    <w:tmpl w:val="A15CF6CE"/>
    <w:lvl w:ilvl="0" w:tplc="CA3255D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02884"/>
    <w:multiLevelType w:val="hybridMultilevel"/>
    <w:tmpl w:val="DBA4DC02"/>
    <w:lvl w:ilvl="0" w:tplc="5E7AE092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E374F62"/>
    <w:multiLevelType w:val="hybridMultilevel"/>
    <w:tmpl w:val="7078276C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167081"/>
    <w:multiLevelType w:val="hybridMultilevel"/>
    <w:tmpl w:val="B46E719E"/>
    <w:lvl w:ilvl="0" w:tplc="AE52140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F6D70"/>
    <w:multiLevelType w:val="hybridMultilevel"/>
    <w:tmpl w:val="4CC0C1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B5B6F"/>
    <w:multiLevelType w:val="hybridMultilevel"/>
    <w:tmpl w:val="57500224"/>
    <w:lvl w:ilvl="0" w:tplc="24D0C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69814CE"/>
    <w:multiLevelType w:val="hybridMultilevel"/>
    <w:tmpl w:val="F98C3D4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06C25"/>
    <w:multiLevelType w:val="hybridMultilevel"/>
    <w:tmpl w:val="23668A0A"/>
    <w:lvl w:ilvl="0" w:tplc="DEF28DBC">
      <w:start w:val="5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B01A6"/>
    <w:multiLevelType w:val="hybridMultilevel"/>
    <w:tmpl w:val="10A26EDC"/>
    <w:lvl w:ilvl="0" w:tplc="65828478">
      <w:start w:val="1"/>
      <w:numFmt w:val="decimal"/>
      <w:lvlText w:val="(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E4F66"/>
    <w:multiLevelType w:val="hybridMultilevel"/>
    <w:tmpl w:val="FE662516"/>
    <w:lvl w:ilvl="0" w:tplc="547ED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D2933"/>
    <w:multiLevelType w:val="hybridMultilevel"/>
    <w:tmpl w:val="C5C0D714"/>
    <w:lvl w:ilvl="0" w:tplc="0794308C">
      <w:start w:val="7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677A9"/>
    <w:multiLevelType w:val="hybridMultilevel"/>
    <w:tmpl w:val="76342EFA"/>
    <w:lvl w:ilvl="0" w:tplc="A8381A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E5262"/>
    <w:multiLevelType w:val="hybridMultilevel"/>
    <w:tmpl w:val="3154D314"/>
    <w:lvl w:ilvl="0" w:tplc="58C62642">
      <w:start w:val="2"/>
      <w:numFmt w:val="decimal"/>
      <w:lvlText w:val="(%1)"/>
      <w:lvlJc w:val="left"/>
      <w:pPr>
        <w:ind w:left="36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836344">
    <w:abstractNumId w:val="4"/>
  </w:num>
  <w:num w:numId="2" w16cid:durableId="917712267">
    <w:abstractNumId w:val="10"/>
  </w:num>
  <w:num w:numId="3" w16cid:durableId="933823661">
    <w:abstractNumId w:val="24"/>
  </w:num>
  <w:num w:numId="4" w16cid:durableId="1186139791">
    <w:abstractNumId w:val="12"/>
  </w:num>
  <w:num w:numId="5" w16cid:durableId="1980845384">
    <w:abstractNumId w:val="28"/>
  </w:num>
  <w:num w:numId="6" w16cid:durableId="1786463235">
    <w:abstractNumId w:val="20"/>
  </w:num>
  <w:num w:numId="7" w16cid:durableId="942879851">
    <w:abstractNumId w:val="22"/>
  </w:num>
  <w:num w:numId="8" w16cid:durableId="1661615358">
    <w:abstractNumId w:val="31"/>
  </w:num>
  <w:num w:numId="9" w16cid:durableId="18744894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654755">
    <w:abstractNumId w:val="2"/>
  </w:num>
  <w:num w:numId="11" w16cid:durableId="2094353889">
    <w:abstractNumId w:val="32"/>
  </w:num>
  <w:num w:numId="12" w16cid:durableId="647394421">
    <w:abstractNumId w:val="7"/>
  </w:num>
  <w:num w:numId="13" w16cid:durableId="49622074">
    <w:abstractNumId w:val="27"/>
  </w:num>
  <w:num w:numId="14" w16cid:durableId="1719629297">
    <w:abstractNumId w:val="26"/>
  </w:num>
  <w:num w:numId="15" w16cid:durableId="989947495">
    <w:abstractNumId w:val="1"/>
  </w:num>
  <w:num w:numId="16" w16cid:durableId="59449074">
    <w:abstractNumId w:val="23"/>
  </w:num>
  <w:num w:numId="17" w16cid:durableId="59251422">
    <w:abstractNumId w:val="14"/>
  </w:num>
  <w:num w:numId="18" w16cid:durableId="2094353263">
    <w:abstractNumId w:val="11"/>
  </w:num>
  <w:num w:numId="19" w16cid:durableId="635649141">
    <w:abstractNumId w:val="30"/>
  </w:num>
  <w:num w:numId="20" w16cid:durableId="1326981034">
    <w:abstractNumId w:val="15"/>
  </w:num>
  <w:num w:numId="21" w16cid:durableId="1918779898">
    <w:abstractNumId w:val="9"/>
  </w:num>
  <w:num w:numId="22" w16cid:durableId="1911771916">
    <w:abstractNumId w:val="13"/>
  </w:num>
  <w:num w:numId="23" w16cid:durableId="206530757">
    <w:abstractNumId w:val="25"/>
  </w:num>
  <w:num w:numId="24" w16cid:durableId="168837644">
    <w:abstractNumId w:val="3"/>
  </w:num>
  <w:num w:numId="25" w16cid:durableId="1234201303">
    <w:abstractNumId w:val="0"/>
  </w:num>
  <w:num w:numId="26" w16cid:durableId="2039307854">
    <w:abstractNumId w:val="18"/>
  </w:num>
  <w:num w:numId="27" w16cid:durableId="1154688584">
    <w:abstractNumId w:val="6"/>
  </w:num>
  <w:num w:numId="28" w16cid:durableId="1187863305">
    <w:abstractNumId w:val="5"/>
  </w:num>
  <w:num w:numId="29" w16cid:durableId="1531844356">
    <w:abstractNumId w:val="16"/>
  </w:num>
  <w:num w:numId="30" w16cid:durableId="754404425">
    <w:abstractNumId w:val="29"/>
  </w:num>
  <w:num w:numId="31" w16cid:durableId="1872693118">
    <w:abstractNumId w:val="19"/>
  </w:num>
  <w:num w:numId="32" w16cid:durableId="23530407">
    <w:abstractNumId w:val="17"/>
  </w:num>
  <w:num w:numId="33" w16cid:durableId="14981114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B5"/>
    <w:rsid w:val="000462C5"/>
    <w:rsid w:val="00062E6E"/>
    <w:rsid w:val="0007385B"/>
    <w:rsid w:val="00082A3A"/>
    <w:rsid w:val="00085083"/>
    <w:rsid w:val="000D67F7"/>
    <w:rsid w:val="000E3CF9"/>
    <w:rsid w:val="000E7E96"/>
    <w:rsid w:val="00100BF5"/>
    <w:rsid w:val="00105E9C"/>
    <w:rsid w:val="001140EC"/>
    <w:rsid w:val="0011470D"/>
    <w:rsid w:val="001258BB"/>
    <w:rsid w:val="00133269"/>
    <w:rsid w:val="001609C7"/>
    <w:rsid w:val="001632A9"/>
    <w:rsid w:val="00180B7A"/>
    <w:rsid w:val="001A02CF"/>
    <w:rsid w:val="001A7482"/>
    <w:rsid w:val="001C3AAB"/>
    <w:rsid w:val="001C6F75"/>
    <w:rsid w:val="001D0418"/>
    <w:rsid w:val="002003B4"/>
    <w:rsid w:val="00215679"/>
    <w:rsid w:val="00226947"/>
    <w:rsid w:val="00241295"/>
    <w:rsid w:val="00245D2C"/>
    <w:rsid w:val="002534B7"/>
    <w:rsid w:val="002607B9"/>
    <w:rsid w:val="0027265B"/>
    <w:rsid w:val="00275876"/>
    <w:rsid w:val="00284962"/>
    <w:rsid w:val="002C7506"/>
    <w:rsid w:val="002D25E9"/>
    <w:rsid w:val="002E0E17"/>
    <w:rsid w:val="002F47A3"/>
    <w:rsid w:val="00310281"/>
    <w:rsid w:val="003212C8"/>
    <w:rsid w:val="003463CB"/>
    <w:rsid w:val="00353C05"/>
    <w:rsid w:val="003837F5"/>
    <w:rsid w:val="00387638"/>
    <w:rsid w:val="003B25B7"/>
    <w:rsid w:val="003B4D0A"/>
    <w:rsid w:val="003C05C8"/>
    <w:rsid w:val="003D6523"/>
    <w:rsid w:val="004007CF"/>
    <w:rsid w:val="004012A7"/>
    <w:rsid w:val="004036D1"/>
    <w:rsid w:val="0040643B"/>
    <w:rsid w:val="004072B8"/>
    <w:rsid w:val="00414061"/>
    <w:rsid w:val="00431B44"/>
    <w:rsid w:val="0044646D"/>
    <w:rsid w:val="004473A3"/>
    <w:rsid w:val="00467D31"/>
    <w:rsid w:val="004A5A94"/>
    <w:rsid w:val="004A77AB"/>
    <w:rsid w:val="004B37EF"/>
    <w:rsid w:val="004C3951"/>
    <w:rsid w:val="004C3C69"/>
    <w:rsid w:val="004F0BD5"/>
    <w:rsid w:val="004F5EC8"/>
    <w:rsid w:val="004F6015"/>
    <w:rsid w:val="005177C6"/>
    <w:rsid w:val="0052714E"/>
    <w:rsid w:val="005308CD"/>
    <w:rsid w:val="00540E18"/>
    <w:rsid w:val="00597BA1"/>
    <w:rsid w:val="005B00DC"/>
    <w:rsid w:val="005C1A56"/>
    <w:rsid w:val="005E152A"/>
    <w:rsid w:val="005F76C4"/>
    <w:rsid w:val="00600F4C"/>
    <w:rsid w:val="006111A5"/>
    <w:rsid w:val="006140AB"/>
    <w:rsid w:val="00630809"/>
    <w:rsid w:val="00647FD9"/>
    <w:rsid w:val="00665270"/>
    <w:rsid w:val="00691722"/>
    <w:rsid w:val="00696950"/>
    <w:rsid w:val="006A561D"/>
    <w:rsid w:val="006B6502"/>
    <w:rsid w:val="006C3466"/>
    <w:rsid w:val="006C7B4A"/>
    <w:rsid w:val="006D6822"/>
    <w:rsid w:val="006E5E7E"/>
    <w:rsid w:val="006F0681"/>
    <w:rsid w:val="006F1230"/>
    <w:rsid w:val="00700ECB"/>
    <w:rsid w:val="00722CEA"/>
    <w:rsid w:val="0073107A"/>
    <w:rsid w:val="00733A2B"/>
    <w:rsid w:val="00740748"/>
    <w:rsid w:val="00746E4C"/>
    <w:rsid w:val="00750A3C"/>
    <w:rsid w:val="00762958"/>
    <w:rsid w:val="00775D6E"/>
    <w:rsid w:val="00777511"/>
    <w:rsid w:val="007911EC"/>
    <w:rsid w:val="00795EE2"/>
    <w:rsid w:val="007973BB"/>
    <w:rsid w:val="007A23FF"/>
    <w:rsid w:val="007C32E5"/>
    <w:rsid w:val="007C4FB6"/>
    <w:rsid w:val="007C7988"/>
    <w:rsid w:val="007F23EA"/>
    <w:rsid w:val="007F7958"/>
    <w:rsid w:val="008008B4"/>
    <w:rsid w:val="00805623"/>
    <w:rsid w:val="008248F5"/>
    <w:rsid w:val="008305CD"/>
    <w:rsid w:val="0086723B"/>
    <w:rsid w:val="008674B6"/>
    <w:rsid w:val="008707CE"/>
    <w:rsid w:val="00895258"/>
    <w:rsid w:val="0089612C"/>
    <w:rsid w:val="008C2C73"/>
    <w:rsid w:val="008C34B7"/>
    <w:rsid w:val="008E22BF"/>
    <w:rsid w:val="00905B68"/>
    <w:rsid w:val="009415FB"/>
    <w:rsid w:val="009422DB"/>
    <w:rsid w:val="009450A1"/>
    <w:rsid w:val="009509EA"/>
    <w:rsid w:val="00964ABF"/>
    <w:rsid w:val="009721AE"/>
    <w:rsid w:val="0098304B"/>
    <w:rsid w:val="009872A4"/>
    <w:rsid w:val="009959C9"/>
    <w:rsid w:val="009C192E"/>
    <w:rsid w:val="009C31E0"/>
    <w:rsid w:val="00A0456F"/>
    <w:rsid w:val="00A057EC"/>
    <w:rsid w:val="00A10D4E"/>
    <w:rsid w:val="00A31FB0"/>
    <w:rsid w:val="00A665B0"/>
    <w:rsid w:val="00A73A02"/>
    <w:rsid w:val="00AF72BB"/>
    <w:rsid w:val="00B0528E"/>
    <w:rsid w:val="00B12B88"/>
    <w:rsid w:val="00B15ACD"/>
    <w:rsid w:val="00B3316F"/>
    <w:rsid w:val="00B43594"/>
    <w:rsid w:val="00B46A52"/>
    <w:rsid w:val="00B5790D"/>
    <w:rsid w:val="00B61CA8"/>
    <w:rsid w:val="00B6331E"/>
    <w:rsid w:val="00B64506"/>
    <w:rsid w:val="00B75B35"/>
    <w:rsid w:val="00BA19C1"/>
    <w:rsid w:val="00BB4DA4"/>
    <w:rsid w:val="00BD5B2F"/>
    <w:rsid w:val="00BE1FE8"/>
    <w:rsid w:val="00C44219"/>
    <w:rsid w:val="00C6381C"/>
    <w:rsid w:val="00C63826"/>
    <w:rsid w:val="00C74B4F"/>
    <w:rsid w:val="00C80684"/>
    <w:rsid w:val="00C83762"/>
    <w:rsid w:val="00C860E7"/>
    <w:rsid w:val="00C91F48"/>
    <w:rsid w:val="00C927BA"/>
    <w:rsid w:val="00C93E9A"/>
    <w:rsid w:val="00CA1D7F"/>
    <w:rsid w:val="00CC7099"/>
    <w:rsid w:val="00CF364C"/>
    <w:rsid w:val="00D010AA"/>
    <w:rsid w:val="00D04D6C"/>
    <w:rsid w:val="00D2795B"/>
    <w:rsid w:val="00D4703E"/>
    <w:rsid w:val="00D723CC"/>
    <w:rsid w:val="00DC6AA8"/>
    <w:rsid w:val="00DC7C0C"/>
    <w:rsid w:val="00E07DB8"/>
    <w:rsid w:val="00E15CAC"/>
    <w:rsid w:val="00E232D9"/>
    <w:rsid w:val="00E44C10"/>
    <w:rsid w:val="00E8598D"/>
    <w:rsid w:val="00EB0B32"/>
    <w:rsid w:val="00EB2784"/>
    <w:rsid w:val="00EC40B5"/>
    <w:rsid w:val="00EC414D"/>
    <w:rsid w:val="00EE04CA"/>
    <w:rsid w:val="00EE6C51"/>
    <w:rsid w:val="00F02DD0"/>
    <w:rsid w:val="00F03E10"/>
    <w:rsid w:val="00F12474"/>
    <w:rsid w:val="00F36900"/>
    <w:rsid w:val="00F409A1"/>
    <w:rsid w:val="00F42058"/>
    <w:rsid w:val="00F4586A"/>
    <w:rsid w:val="00F45D6B"/>
    <w:rsid w:val="00F66DAD"/>
    <w:rsid w:val="00F9152D"/>
    <w:rsid w:val="00FA2157"/>
    <w:rsid w:val="00FA5B7A"/>
    <w:rsid w:val="00FB1B4A"/>
    <w:rsid w:val="00FB4943"/>
    <w:rsid w:val="00FC51CC"/>
    <w:rsid w:val="00FE2976"/>
    <w:rsid w:val="00FE380A"/>
    <w:rsid w:val="00FE4557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65E6C"/>
  <w15:docId w15:val="{BBD67F92-5B64-4845-AEC3-C5CF6053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5D2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"/>
    <w:basedOn w:val="Normlny"/>
    <w:link w:val="OdsekzoznamuChar"/>
    <w:uiPriority w:val="34"/>
    <w:qFormat/>
    <w:rsid w:val="00BA19C1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983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04B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38763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8763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8763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8763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87638"/>
    <w:rPr>
      <w:b/>
      <w:bCs/>
      <w:sz w:val="20"/>
      <w:szCs w:val="20"/>
    </w:rPr>
  </w:style>
  <w:style w:type="paragraph" w:customStyle="1" w:styleId="Default">
    <w:name w:val="Default"/>
    <w:rsid w:val="002607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762958"/>
  </w:style>
  <w:style w:type="paragraph" w:styleId="Revzia">
    <w:name w:val="Revision"/>
    <w:hidden/>
    <w:uiPriority w:val="99"/>
    <w:semiHidden/>
    <w:rsid w:val="00777511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C192E"/>
    <w:pPr>
      <w:spacing w:after="0" w:line="240" w:lineRule="auto"/>
    </w:pPr>
    <w:rPr>
      <w:rFonts w:eastAsiaTheme="minorEastAsia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C192E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C192E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44646D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446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0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7BA18-092C-4B47-BDB3-83C6C490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MsuSala</Company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vino</dc:creator>
  <cp:lastModifiedBy>bohacova</cp:lastModifiedBy>
  <cp:revision>20</cp:revision>
  <dcterms:created xsi:type="dcterms:W3CDTF">2025-10-31T12:28:00Z</dcterms:created>
  <dcterms:modified xsi:type="dcterms:W3CDTF">2025-11-07T10:39:00Z</dcterms:modified>
</cp:coreProperties>
</file>